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17D1F">
      <w:pPr>
        <w:rPr>
          <w:rFonts w:ascii="仿宋_GB2312" w:eastAsia="仿宋_GB2312"/>
          <w:b/>
          <w:sz w:val="44"/>
          <w:szCs w:val="44"/>
        </w:rPr>
      </w:pPr>
      <w:r>
        <w:rPr>
          <w:rFonts w:hint="eastAsia" w:ascii="仿宋_GB2312" w:eastAsia="仿宋_GB2312"/>
          <w:b/>
          <w:sz w:val="44"/>
          <w:szCs w:val="44"/>
        </w:rPr>
        <w:t>中国恩菲工程技术有限公司2</w:t>
      </w:r>
      <w:r>
        <w:rPr>
          <w:rFonts w:ascii="仿宋_GB2312" w:eastAsia="仿宋_GB2312"/>
          <w:b/>
          <w:sz w:val="44"/>
          <w:szCs w:val="44"/>
        </w:rPr>
        <w:t>02</w:t>
      </w:r>
      <w:r>
        <w:rPr>
          <w:rFonts w:hint="eastAsia" w:ascii="仿宋_GB2312" w:eastAsia="仿宋_GB2312"/>
          <w:b/>
          <w:sz w:val="44"/>
          <w:szCs w:val="44"/>
          <w:lang w:val="en-US" w:eastAsia="zh-CN"/>
        </w:rPr>
        <w:t>6</w:t>
      </w:r>
      <w:r>
        <w:rPr>
          <w:rFonts w:hint="eastAsia" w:ascii="仿宋_GB2312" w:eastAsia="仿宋_GB2312"/>
          <w:b/>
          <w:sz w:val="44"/>
          <w:szCs w:val="44"/>
        </w:rPr>
        <w:t>校园招聘</w:t>
      </w:r>
    </w:p>
    <w:p w14:paraId="418A1A0F">
      <w:pPr>
        <w:jc w:val="center"/>
        <w:rPr>
          <w:rFonts w:ascii="仿宋_GB2312" w:eastAsia="仿宋_GB2312"/>
          <w:b/>
          <w:sz w:val="44"/>
          <w:szCs w:val="44"/>
        </w:rPr>
      </w:pPr>
      <w:r>
        <w:rPr>
          <w:rFonts w:hint="eastAsia" w:ascii="仿宋_GB2312" w:eastAsia="仿宋_GB2312"/>
          <w:b/>
          <w:sz w:val="44"/>
          <w:szCs w:val="44"/>
        </w:rPr>
        <w:t>（中国五矿、</w:t>
      </w:r>
      <w:r>
        <w:rPr>
          <w:rFonts w:hint="eastAsia" w:ascii="仿宋_GB2312" w:eastAsia="仿宋_GB2312"/>
          <w:b/>
          <w:sz w:val="44"/>
          <w:szCs w:val="44"/>
          <w:lang w:val="en-US" w:eastAsia="zh-CN"/>
        </w:rPr>
        <w:t>中国</w:t>
      </w:r>
      <w:r>
        <w:rPr>
          <w:rFonts w:hint="eastAsia" w:ascii="仿宋_GB2312" w:eastAsia="仿宋_GB2312"/>
          <w:b/>
          <w:sz w:val="44"/>
          <w:szCs w:val="44"/>
        </w:rPr>
        <w:t>中冶旗下央企）</w:t>
      </w:r>
    </w:p>
    <w:p w14:paraId="45CBBDF6">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ascii="仿宋_GB2312" w:eastAsia="仿宋_GB2312"/>
          <w:b/>
          <w:sz w:val="28"/>
          <w:szCs w:val="28"/>
        </w:rPr>
      </w:pPr>
      <w:r>
        <w:rPr>
          <w:rFonts w:hint="eastAsia" w:ascii="仿宋_GB2312" w:eastAsia="仿宋_GB2312"/>
          <w:b/>
          <w:sz w:val="28"/>
          <w:szCs w:val="28"/>
        </w:rPr>
        <w:t>中国有色工程有限公司暨中国恩菲工程技术有限公司（原中国有色工程设计研究总院，简称“中国恩菲”）</w:t>
      </w:r>
      <w:r>
        <w:rPr>
          <w:rFonts w:hint="eastAsia" w:ascii="仿宋_GB2312" w:eastAsia="仿宋_GB2312"/>
          <w:b w:val="0"/>
          <w:bCs/>
          <w:sz w:val="28"/>
          <w:szCs w:val="28"/>
        </w:rPr>
        <w:t>成立于1953年，是中华人民共和国成立后，为恢复和发展我国有色金属工业而设立的第一家全国性专业设计机构，</w:t>
      </w:r>
      <w:r>
        <w:rPr>
          <w:rFonts w:hint="eastAsia" w:ascii="仿宋_GB2312" w:eastAsia="仿宋_GB2312"/>
          <w:b/>
          <w:sz w:val="28"/>
          <w:szCs w:val="28"/>
        </w:rPr>
        <w:t>现为世界五百强企业中国五矿、中国中冶子企业，是我国有色工程咨询设计行业同时具有工程设计综合甲级和工程咨询单位综合资信甲级的“双综甲”单位。</w:t>
      </w:r>
    </w:p>
    <w:p w14:paraId="37693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rPr>
        <w:t>70多年来，中国恩菲在30多个国家和地区参与了1.2万个工程项目，立足有色矿冶工程，依靠科技创新驱动，高端咨询引领，发展科学研究、工程服务与产业投资三大业务领域，深耕非煤矿山、有色冶金、水务资源、能源环境、新高材料、市政文旅、城市矿产、智能装备、房产经营九个业务单元，形成核心能力突出、竞争优势明显、国际化运作、特色鲜明的多元业务集群，能够提供总承包、项目管理、工程咨询、设计、造价咨询、监理、环境评价、供货等全生命周期服务，在产业领域，是国内少有具备咨询、设计、建设、投资、运营“五位一体”服务能力的企业之一。</w:t>
      </w:r>
    </w:p>
    <w:p w14:paraId="0E7F7B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rPr>
        <w:t>作为行业技术引领者，中国恩菲拥有地质、采矿、选矿、尾矿、冶炼、建筑、结构、电气、热工等工艺及相关公辅配套共计40多个专业的设计力量，形成了包括中国工程院院士和诸多国家级、行业级设计大师、百名博士团队在内的高素质人才团队，搭建了全专业技术研发平台，依托“3331815”（3个国家级平台，3站，3院，18个省部级平台，1基地，5个共建创新平台）研发平台，造就了一大批具有高市场价值的技术创新成果，获得了国家级、省部级奖项千余项，取得了近三千项授权专利，其中发明专利占比接近50%，引领行业向智能、生态、智慧、绿色的方向持续发展。</w:t>
      </w:r>
    </w:p>
    <w:p w14:paraId="02E7B7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rPr>
        <w:t>当前，中国恩菲正全力引领行业新基建变革，以国家战略为指引，在“双循环”格局下，加速“数字化、平台化、智慧化、国际化”转型，全力打造有色矿冶国家队，绿色环保排头兵，新兴产业创新者，坚持走高技术高质量发展之路，为行业进步、产业升级不懈贡献力量，致力于成为最值得信赖的国际化工程综合服务商及能源环境发展商。</w:t>
      </w:r>
    </w:p>
    <w:p w14:paraId="47FAF6C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eastAsia="仿宋_GB2312"/>
          <w:b/>
          <w:sz w:val="28"/>
          <w:szCs w:val="28"/>
        </w:rPr>
      </w:pPr>
    </w:p>
    <w:p w14:paraId="4EF669D3">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_GB2312" w:eastAsia="仿宋_GB2312"/>
          <w:b/>
          <w:sz w:val="28"/>
          <w:szCs w:val="28"/>
        </w:rPr>
      </w:pPr>
      <w:r>
        <w:rPr>
          <w:rFonts w:hint="eastAsia" w:ascii="仿宋_GB2312" w:eastAsia="仿宋_GB2312"/>
          <w:b/>
          <w:sz w:val="28"/>
          <w:szCs w:val="28"/>
        </w:rPr>
        <w:t>一、恩菲待遇</w:t>
      </w:r>
    </w:p>
    <w:p w14:paraId="5A6D5BC2">
      <w:pPr>
        <w:ind w:firstLine="570"/>
        <w:rPr>
          <w:rFonts w:ascii="仿宋_GB2312" w:eastAsia="仿宋_GB2312"/>
          <w:b/>
          <w:bCs/>
          <w:sz w:val="28"/>
          <w:szCs w:val="28"/>
        </w:rPr>
      </w:pPr>
      <w:r>
        <w:rPr>
          <w:rFonts w:hint="eastAsia" w:ascii="仿宋_GB2312" w:eastAsia="仿宋_GB2312"/>
          <w:b/>
          <w:bCs/>
          <w:sz w:val="28"/>
          <w:szCs w:val="28"/>
        </w:rPr>
        <w:t>1.落户机会</w:t>
      </w:r>
    </w:p>
    <w:p w14:paraId="431DF01F">
      <w:pPr>
        <w:ind w:firstLine="570"/>
        <w:rPr>
          <w:rFonts w:ascii="仿宋_GB2312" w:eastAsia="仿宋_GB2312"/>
          <w:sz w:val="28"/>
          <w:szCs w:val="28"/>
        </w:rPr>
      </w:pPr>
      <w:r>
        <w:rPr>
          <w:rFonts w:hint="eastAsia" w:ascii="仿宋_GB2312" w:eastAsia="仿宋_GB2312"/>
          <w:sz w:val="28"/>
          <w:szCs w:val="28"/>
        </w:rPr>
        <w:t>有机会落户北京。</w:t>
      </w:r>
    </w:p>
    <w:p w14:paraId="638C738D">
      <w:pPr>
        <w:ind w:firstLine="570"/>
        <w:rPr>
          <w:rFonts w:ascii="仿宋_GB2312" w:eastAsia="仿宋_GB2312"/>
          <w:b/>
          <w:bCs/>
          <w:sz w:val="28"/>
          <w:szCs w:val="28"/>
        </w:rPr>
      </w:pPr>
      <w:r>
        <w:rPr>
          <w:rFonts w:hint="eastAsia" w:ascii="仿宋_GB2312" w:eastAsia="仿宋_GB2312"/>
          <w:b/>
          <w:bCs/>
          <w:sz w:val="28"/>
          <w:szCs w:val="28"/>
        </w:rPr>
        <w:t>2.薪酬待遇</w:t>
      </w:r>
    </w:p>
    <w:p w14:paraId="07AACA7C">
      <w:pPr>
        <w:ind w:firstLine="570"/>
        <w:rPr>
          <w:rFonts w:ascii="仿宋_GB2312" w:eastAsia="仿宋_GB2312"/>
          <w:sz w:val="28"/>
          <w:szCs w:val="28"/>
        </w:rPr>
      </w:pPr>
      <w:r>
        <w:rPr>
          <w:rFonts w:hint="eastAsia" w:ascii="仿宋_GB2312" w:eastAsia="仿宋_GB2312"/>
          <w:sz w:val="28"/>
          <w:szCs w:val="28"/>
        </w:rPr>
        <w:t>富有竞争力薪酬，表现突出者发展不设上限。</w:t>
      </w:r>
    </w:p>
    <w:p w14:paraId="09A27149">
      <w:pPr>
        <w:rPr>
          <w:rFonts w:ascii="仿宋_GB2312" w:eastAsia="仿宋_GB2312"/>
          <w:b/>
          <w:bCs/>
          <w:sz w:val="28"/>
          <w:szCs w:val="28"/>
        </w:rPr>
      </w:pPr>
      <w:r>
        <w:rPr>
          <w:rFonts w:hint="eastAsia" w:ascii="仿宋_GB2312" w:eastAsia="仿宋_GB2312"/>
          <w:b/>
          <w:bCs/>
          <w:sz w:val="28"/>
          <w:szCs w:val="28"/>
        </w:rPr>
        <w:t xml:space="preserve">    3.福利优享</w:t>
      </w:r>
    </w:p>
    <w:p w14:paraId="4DB061DE">
      <w:pPr>
        <w:ind w:firstLine="560" w:firstLineChars="200"/>
        <w:rPr>
          <w:rFonts w:ascii="仿宋_GB2312" w:eastAsia="仿宋_GB2312"/>
          <w:sz w:val="28"/>
          <w:szCs w:val="28"/>
        </w:rPr>
      </w:pPr>
      <w:r>
        <w:rPr>
          <w:rFonts w:hint="eastAsia" w:ascii="仿宋_GB2312" w:eastAsia="仿宋_GB2312"/>
          <w:sz w:val="28"/>
          <w:szCs w:val="28"/>
        </w:rPr>
        <w:t>（1）房补：入职后连续发放36个月住房补贴。</w:t>
      </w:r>
    </w:p>
    <w:p w14:paraId="08CB4F46">
      <w:pPr>
        <w:ind w:firstLine="560" w:firstLineChars="200"/>
        <w:rPr>
          <w:rFonts w:ascii="仿宋_GB2312" w:eastAsia="仿宋_GB2312"/>
          <w:sz w:val="28"/>
          <w:szCs w:val="28"/>
        </w:rPr>
      </w:pPr>
      <w:r>
        <w:rPr>
          <w:rFonts w:hint="eastAsia" w:ascii="仿宋_GB2312" w:eastAsia="仿宋_GB2312"/>
          <w:sz w:val="28"/>
          <w:szCs w:val="28"/>
        </w:rPr>
        <w:t>（2）交通、通讯、餐费补贴。</w:t>
      </w:r>
    </w:p>
    <w:p w14:paraId="08A4A97A">
      <w:pPr>
        <w:ind w:firstLine="560" w:firstLineChars="200"/>
        <w:rPr>
          <w:rFonts w:ascii="仿宋_GB2312" w:eastAsia="仿宋_GB2312"/>
          <w:sz w:val="28"/>
          <w:szCs w:val="28"/>
        </w:rPr>
      </w:pPr>
      <w:r>
        <w:rPr>
          <w:rFonts w:hint="eastAsia" w:ascii="仿宋_GB2312" w:eastAsia="仿宋_GB2312"/>
          <w:sz w:val="28"/>
          <w:szCs w:val="28"/>
        </w:rPr>
        <w:t>（3）企业年金、意外伤害险、补充医疗、生日卡、过节福利、采暖费、</w:t>
      </w:r>
      <w:r>
        <w:rPr>
          <w:rFonts w:hint="eastAsia" w:ascii="仿宋_GB2312" w:eastAsia="仿宋_GB2312"/>
          <w:sz w:val="28"/>
          <w:szCs w:val="28"/>
          <w:lang w:val="en-US" w:eastAsia="zh-CN"/>
        </w:rPr>
        <w:t>防暑降温费、</w:t>
      </w:r>
      <w:r>
        <w:rPr>
          <w:rFonts w:hint="eastAsia" w:ascii="仿宋_GB2312" w:eastAsia="仿宋_GB2312"/>
          <w:sz w:val="28"/>
          <w:szCs w:val="28"/>
        </w:rPr>
        <w:t>年休假补贴等。</w:t>
      </w:r>
    </w:p>
    <w:p w14:paraId="199E7B8B">
      <w:pPr>
        <w:ind w:firstLine="560" w:firstLineChars="200"/>
        <w:rPr>
          <w:rFonts w:ascii="仿宋_GB2312" w:eastAsia="仿宋_GB2312"/>
          <w:sz w:val="28"/>
          <w:szCs w:val="28"/>
        </w:rPr>
      </w:pPr>
      <w:r>
        <w:rPr>
          <w:rFonts w:hint="eastAsia" w:ascii="仿宋_GB2312" w:eastAsia="仿宋_GB2312"/>
          <w:sz w:val="28"/>
          <w:szCs w:val="28"/>
        </w:rPr>
        <w:t>（4）恩菲家庭日，足球、羽毛球、骑行、摄影等协会，各类部门活动等。</w:t>
      </w:r>
    </w:p>
    <w:p w14:paraId="33F00198">
      <w:pPr>
        <w:ind w:firstLine="555"/>
        <w:rPr>
          <w:rFonts w:ascii="仿宋_GB2312" w:eastAsia="仿宋_GB2312"/>
          <w:b/>
          <w:bCs/>
          <w:sz w:val="28"/>
          <w:szCs w:val="28"/>
        </w:rPr>
      </w:pPr>
      <w:r>
        <w:rPr>
          <w:rFonts w:hint="eastAsia" w:ascii="仿宋_GB2312" w:eastAsia="仿宋_GB2312"/>
          <w:b/>
          <w:bCs/>
          <w:sz w:val="28"/>
          <w:szCs w:val="28"/>
        </w:rPr>
        <w:t>4.员工宿舍</w:t>
      </w:r>
    </w:p>
    <w:p w14:paraId="13019079">
      <w:pPr>
        <w:ind w:firstLine="555"/>
        <w:rPr>
          <w:rFonts w:ascii="仿宋_GB2312" w:eastAsia="仿宋_GB2312"/>
          <w:sz w:val="28"/>
          <w:szCs w:val="28"/>
        </w:rPr>
      </w:pPr>
      <w:r>
        <w:rPr>
          <w:rFonts w:hint="eastAsia" w:ascii="仿宋_GB2312" w:eastAsia="仿宋_GB2312"/>
          <w:sz w:val="28"/>
          <w:szCs w:val="28"/>
        </w:rPr>
        <w:t>应届毕业生入职第一年可租住公司集体宿舍。</w:t>
      </w:r>
    </w:p>
    <w:p w14:paraId="63CB72BB">
      <w:pPr>
        <w:ind w:left="665" w:leftChars="50" w:hanging="560" w:hangingChars="200"/>
        <w:jc w:val="center"/>
        <w:rPr>
          <w:rFonts w:ascii="仿宋_GB2312" w:eastAsia="仿宋_GB2312"/>
          <w:b/>
          <w:bCs/>
          <w:sz w:val="28"/>
          <w:szCs w:val="28"/>
        </w:rPr>
      </w:pPr>
      <w:r>
        <w:rPr>
          <w:rFonts w:hint="eastAsia" w:ascii="仿宋_GB2312" w:eastAsia="仿宋_GB2312"/>
          <w:sz w:val="28"/>
          <w:szCs w:val="28"/>
          <w:lang w:eastAsia="zh-CN"/>
        </w:rPr>
        <w:drawing>
          <wp:inline distT="0" distB="0" distL="114300" distR="114300">
            <wp:extent cx="4524375" cy="3395345"/>
            <wp:effectExtent l="0" t="0" r="1905" b="3175"/>
            <wp:docPr id="4" name="图片 4" descr="微信图片_2025-08-25_144512_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8-25_144512_407"/>
                    <pic:cNvPicPr>
                      <a:picLocks noChangeAspect="1"/>
                    </pic:cNvPicPr>
                  </pic:nvPicPr>
                  <pic:blipFill>
                    <a:blip r:embed="rId4"/>
                    <a:stretch>
                      <a:fillRect/>
                    </a:stretch>
                  </pic:blipFill>
                  <pic:spPr>
                    <a:xfrm>
                      <a:off x="0" y="0"/>
                      <a:ext cx="4524375" cy="3395345"/>
                    </a:xfrm>
                    <a:prstGeom prst="rect">
                      <a:avLst/>
                    </a:prstGeom>
                  </pic:spPr>
                </pic:pic>
              </a:graphicData>
            </a:graphic>
          </wp:inline>
        </w:drawing>
      </w:r>
    </w:p>
    <w:p w14:paraId="0BF61433">
      <w:pPr>
        <w:ind w:firstLine="555" w:firstLineChars="0"/>
        <w:rPr>
          <w:rFonts w:ascii="仿宋_GB2312" w:eastAsia="仿宋_GB2312"/>
          <w:b/>
          <w:bCs/>
          <w:sz w:val="28"/>
          <w:szCs w:val="28"/>
        </w:rPr>
      </w:pPr>
      <w:r>
        <w:rPr>
          <w:rFonts w:hint="eastAsia" w:ascii="仿宋_GB2312" w:eastAsia="仿宋_GB2312"/>
          <w:b/>
          <w:bCs/>
          <w:sz w:val="28"/>
          <w:szCs w:val="28"/>
        </w:rPr>
        <w:t>5.办公环境</w:t>
      </w:r>
    </w:p>
    <w:p w14:paraId="52B3DADE">
      <w:pPr>
        <w:rPr>
          <w:rFonts w:ascii="仿宋_GB2312" w:eastAsia="仿宋_GB2312"/>
          <w:b/>
          <w:sz w:val="28"/>
          <w:szCs w:val="28"/>
        </w:rPr>
      </w:pPr>
      <w:r>
        <w:rPr>
          <w:rFonts w:hint="eastAsia" w:ascii="仿宋_GB2312" w:eastAsia="仿宋_GB2312"/>
          <w:b/>
          <w:sz w:val="28"/>
          <w:szCs w:val="28"/>
          <w:lang w:eastAsia="zh-CN"/>
        </w:rPr>
        <w:drawing>
          <wp:anchor distT="0" distB="0" distL="114300" distR="114300" simplePos="0" relativeHeight="251660288" behindDoc="0" locked="0" layoutInCell="1" allowOverlap="1">
            <wp:simplePos x="0" y="0"/>
            <wp:positionH relativeFrom="column">
              <wp:posOffset>373380</wp:posOffset>
            </wp:positionH>
            <wp:positionV relativeFrom="paragraph">
              <wp:posOffset>31750</wp:posOffset>
            </wp:positionV>
            <wp:extent cx="4566285" cy="3423920"/>
            <wp:effectExtent l="0" t="0" r="5715" b="5080"/>
            <wp:wrapSquare wrapText="bothSides"/>
            <wp:docPr id="7" name="图片 7" descr="环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环境"/>
                    <pic:cNvPicPr>
                      <a:picLocks noChangeAspect="1"/>
                    </pic:cNvPicPr>
                  </pic:nvPicPr>
                  <pic:blipFill>
                    <a:blip r:embed="rId5"/>
                    <a:stretch>
                      <a:fillRect/>
                    </a:stretch>
                  </pic:blipFill>
                  <pic:spPr>
                    <a:xfrm>
                      <a:off x="0" y="0"/>
                      <a:ext cx="4566285" cy="3423920"/>
                    </a:xfrm>
                    <a:prstGeom prst="rect">
                      <a:avLst/>
                    </a:prstGeom>
                  </pic:spPr>
                </pic:pic>
              </a:graphicData>
            </a:graphic>
          </wp:anchor>
        </w:drawing>
      </w:r>
    </w:p>
    <w:p w14:paraId="541E43BF">
      <w:pPr>
        <w:ind w:firstLine="562" w:firstLineChars="200"/>
        <w:rPr>
          <w:rFonts w:hint="eastAsia" w:ascii="仿宋_GB2312" w:eastAsia="仿宋_GB2312"/>
          <w:b/>
          <w:sz w:val="28"/>
          <w:szCs w:val="28"/>
        </w:rPr>
      </w:pPr>
    </w:p>
    <w:p w14:paraId="0BE63A7C">
      <w:pPr>
        <w:ind w:firstLine="562" w:firstLineChars="200"/>
        <w:rPr>
          <w:rFonts w:hint="eastAsia" w:ascii="仿宋_GB2312" w:eastAsia="仿宋_GB2312"/>
          <w:b/>
          <w:sz w:val="28"/>
          <w:szCs w:val="28"/>
        </w:rPr>
      </w:pPr>
    </w:p>
    <w:p w14:paraId="6EB874D3">
      <w:pPr>
        <w:ind w:firstLine="562" w:firstLineChars="200"/>
        <w:rPr>
          <w:rFonts w:hint="eastAsia" w:ascii="仿宋_GB2312" w:eastAsia="仿宋_GB2312"/>
          <w:b/>
          <w:sz w:val="28"/>
          <w:szCs w:val="28"/>
        </w:rPr>
      </w:pPr>
    </w:p>
    <w:p w14:paraId="30EFD306">
      <w:pPr>
        <w:ind w:firstLine="562" w:firstLineChars="200"/>
        <w:rPr>
          <w:rFonts w:hint="eastAsia" w:ascii="仿宋_GB2312" w:eastAsia="仿宋_GB2312"/>
          <w:b/>
          <w:sz w:val="28"/>
          <w:szCs w:val="28"/>
        </w:rPr>
      </w:pPr>
    </w:p>
    <w:p w14:paraId="5265116D">
      <w:pPr>
        <w:ind w:firstLine="562" w:firstLineChars="200"/>
        <w:rPr>
          <w:rFonts w:hint="eastAsia" w:ascii="仿宋_GB2312" w:eastAsia="仿宋_GB2312"/>
          <w:b/>
          <w:sz w:val="28"/>
          <w:szCs w:val="28"/>
        </w:rPr>
      </w:pPr>
    </w:p>
    <w:p w14:paraId="5ED3C641">
      <w:pPr>
        <w:ind w:firstLine="562" w:firstLineChars="200"/>
        <w:rPr>
          <w:rFonts w:hint="eastAsia" w:ascii="仿宋_GB2312" w:eastAsia="仿宋_GB2312"/>
          <w:b/>
          <w:sz w:val="28"/>
          <w:szCs w:val="28"/>
        </w:rPr>
      </w:pPr>
    </w:p>
    <w:p w14:paraId="62F2DAA9">
      <w:pPr>
        <w:ind w:firstLine="562" w:firstLineChars="200"/>
        <w:rPr>
          <w:rFonts w:hint="eastAsia" w:ascii="仿宋_GB2312" w:eastAsia="仿宋_GB2312"/>
          <w:b/>
          <w:sz w:val="28"/>
          <w:szCs w:val="28"/>
        </w:rPr>
      </w:pPr>
    </w:p>
    <w:p w14:paraId="2BED09BD">
      <w:pPr>
        <w:ind w:firstLine="562" w:firstLineChars="200"/>
        <w:rPr>
          <w:rFonts w:hint="eastAsia" w:ascii="仿宋_GB2312" w:eastAsia="仿宋_GB2312"/>
          <w:b/>
          <w:sz w:val="28"/>
          <w:szCs w:val="28"/>
        </w:rPr>
      </w:pPr>
    </w:p>
    <w:p w14:paraId="1944A908">
      <w:pPr>
        <w:ind w:firstLine="562" w:firstLineChars="200"/>
        <w:rPr>
          <w:rFonts w:hint="eastAsia" w:ascii="仿宋_GB2312" w:eastAsia="仿宋_GB2312"/>
          <w:b/>
          <w:sz w:val="28"/>
          <w:szCs w:val="28"/>
        </w:rPr>
      </w:pPr>
    </w:p>
    <w:p w14:paraId="53DFEA0E">
      <w:pPr>
        <w:ind w:firstLine="562" w:firstLineChars="200"/>
        <w:rPr>
          <w:rFonts w:ascii="仿宋_GB2312" w:eastAsia="仿宋_GB2312"/>
          <w:b/>
          <w:sz w:val="28"/>
          <w:szCs w:val="28"/>
        </w:rPr>
      </w:pPr>
      <w:r>
        <w:rPr>
          <w:rFonts w:hint="eastAsia" w:ascii="仿宋_GB2312" w:eastAsia="仿宋_GB2312"/>
          <w:b/>
          <w:sz w:val="28"/>
          <w:szCs w:val="28"/>
        </w:rPr>
        <w:t>二、招聘需求及简历投递方式</w:t>
      </w:r>
    </w:p>
    <w:p w14:paraId="27F99D8A">
      <w:pPr>
        <w:jc w:val="center"/>
        <w:rPr>
          <w:rFonts w:ascii="仿宋_GB2312" w:eastAsia="仿宋_GB2312"/>
          <w:b/>
          <w:color w:val="FF0000"/>
          <w:sz w:val="28"/>
          <w:szCs w:val="28"/>
        </w:rPr>
      </w:pPr>
      <w:r>
        <w:rPr>
          <w:rFonts w:hint="eastAsia" w:ascii="仿宋_GB2312" w:eastAsia="仿宋_GB2312"/>
          <w:b/>
          <w:color w:val="FF0000"/>
          <w:sz w:val="28"/>
          <w:szCs w:val="28"/>
        </w:rPr>
        <w:t>北京本部（</w:t>
      </w:r>
      <w:r>
        <w:rPr>
          <w:rFonts w:hint="default" w:ascii="仿宋_GB2312" w:eastAsia="仿宋_GB2312"/>
          <w:b/>
          <w:color w:val="FF0000"/>
          <w:sz w:val="28"/>
          <w:szCs w:val="28"/>
          <w:highlight w:val="none"/>
          <w:lang w:val="en-US"/>
        </w:rPr>
        <w:t>30</w:t>
      </w:r>
      <w:r>
        <w:rPr>
          <w:rFonts w:hint="eastAsia" w:ascii="仿宋_GB2312" w:eastAsia="仿宋_GB2312"/>
          <w:b/>
          <w:color w:val="FF0000"/>
          <w:sz w:val="28"/>
          <w:szCs w:val="28"/>
          <w:highlight w:val="none"/>
        </w:rPr>
        <w:t>人</w:t>
      </w:r>
      <w:r>
        <w:rPr>
          <w:rFonts w:hint="eastAsia" w:ascii="仿宋_GB2312" w:eastAsia="仿宋_GB2312"/>
          <w:b/>
          <w:color w:val="FF0000"/>
          <w:sz w:val="28"/>
          <w:szCs w:val="28"/>
        </w:rPr>
        <w:t>）</w:t>
      </w:r>
    </w:p>
    <w:tbl>
      <w:tblPr>
        <w:tblStyle w:val="6"/>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569"/>
        <w:gridCol w:w="5480"/>
      </w:tblGrid>
      <w:tr w14:paraId="5CED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9" w:type="dxa"/>
            <w:shd w:val="clear" w:color="auto" w:fill="auto"/>
            <w:vAlign w:val="center"/>
          </w:tcPr>
          <w:p w14:paraId="7779090C">
            <w:pPr>
              <w:widowControl/>
              <w:jc w:val="center"/>
              <w:rPr>
                <w:rFonts w:hint="eastAsia" w:ascii="仿宋_GB2312" w:hAnsi="仿宋_GB2312" w:eastAsia="仿宋_GB2312" w:cs="仿宋_GB2312"/>
                <w:b/>
                <w:bCs/>
                <w:color w:val="000000"/>
                <w:kern w:val="0"/>
                <w:sz w:val="22"/>
                <w:szCs w:val="22"/>
                <w:lang w:val="en-US" w:eastAsia="zh-CN"/>
              </w:rPr>
            </w:pPr>
            <w:bookmarkStart w:id="0" w:name="_Hlk81294292"/>
            <w:r>
              <w:rPr>
                <w:rFonts w:hint="eastAsia" w:ascii="仿宋_GB2312" w:hAnsi="仿宋_GB2312" w:eastAsia="仿宋_GB2312" w:cs="仿宋_GB2312"/>
                <w:b/>
                <w:bCs/>
                <w:color w:val="000000"/>
                <w:kern w:val="0"/>
                <w:sz w:val="22"/>
                <w:szCs w:val="22"/>
                <w:lang w:val="en-US" w:eastAsia="zh-CN"/>
              </w:rPr>
              <w:t>序号</w:t>
            </w:r>
          </w:p>
        </w:tc>
        <w:tc>
          <w:tcPr>
            <w:tcW w:w="2569" w:type="dxa"/>
            <w:shd w:val="clear" w:color="auto" w:fill="auto"/>
            <w:vAlign w:val="center"/>
          </w:tcPr>
          <w:p w14:paraId="4F3D247A">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岗位</w:t>
            </w:r>
          </w:p>
        </w:tc>
        <w:tc>
          <w:tcPr>
            <w:tcW w:w="5480" w:type="dxa"/>
            <w:shd w:val="clear" w:color="auto" w:fill="auto"/>
            <w:vAlign w:val="center"/>
          </w:tcPr>
          <w:p w14:paraId="5C6CCE0C">
            <w:pPr>
              <w:widowControl/>
              <w:jc w:val="center"/>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专业要求</w:t>
            </w:r>
          </w:p>
        </w:tc>
      </w:tr>
      <w:tr w14:paraId="385D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63457753">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2569" w:type="dxa"/>
            <w:shd w:val="clear" w:color="auto" w:fill="auto"/>
            <w:vAlign w:val="center"/>
          </w:tcPr>
          <w:p w14:paraId="3509156B">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采矿工程师</w:t>
            </w:r>
          </w:p>
        </w:tc>
        <w:tc>
          <w:tcPr>
            <w:tcW w:w="5480" w:type="dxa"/>
            <w:shd w:val="clear" w:color="auto" w:fill="auto"/>
            <w:vAlign w:val="center"/>
          </w:tcPr>
          <w:p w14:paraId="19138D41">
            <w:pPr>
              <w:keepNext w:val="0"/>
              <w:keepLines w:val="0"/>
              <w:widowControl/>
              <w:suppressLineNumbers w:val="0"/>
              <w:jc w:val="center"/>
              <w:textAlignment w:val="center"/>
              <w:rPr>
                <w:rFonts w:hint="default"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矿业类/矿业工程类/土木类/土木工程类</w:t>
            </w:r>
          </w:p>
        </w:tc>
      </w:tr>
      <w:bookmarkEnd w:id="0"/>
      <w:tr w14:paraId="03F9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60B018C1">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569" w:type="dxa"/>
            <w:shd w:val="clear" w:color="auto" w:fill="auto"/>
            <w:vAlign w:val="center"/>
          </w:tcPr>
          <w:p w14:paraId="7A08B2D4">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选矿工程师</w:t>
            </w:r>
          </w:p>
        </w:tc>
        <w:tc>
          <w:tcPr>
            <w:tcW w:w="5480" w:type="dxa"/>
            <w:shd w:val="clear" w:color="auto" w:fill="auto"/>
            <w:vAlign w:val="center"/>
          </w:tcPr>
          <w:p w14:paraId="506E4C36">
            <w:pPr>
              <w:keepNext w:val="0"/>
              <w:keepLines w:val="0"/>
              <w:widowControl/>
              <w:suppressLineNumbers w:val="0"/>
              <w:jc w:val="center"/>
              <w:textAlignment w:val="center"/>
              <w:rPr>
                <w:rFonts w:hint="default" w:ascii="仿宋_GB2312" w:hAnsi="仿宋_GB2312" w:eastAsia="仿宋_GB2312" w:cs="仿宋_GB2312"/>
                <w:bCs/>
                <w:color w:val="auto"/>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矿业类/矿业工程类/冶金工程类/化学工程与技术类/环境科学与工程类</w:t>
            </w:r>
            <w:bookmarkStart w:id="1" w:name="_GoBack"/>
            <w:bookmarkEnd w:id="1"/>
          </w:p>
        </w:tc>
      </w:tr>
      <w:tr w14:paraId="6B03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55BB8CB3">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3</w:t>
            </w:r>
          </w:p>
        </w:tc>
        <w:tc>
          <w:tcPr>
            <w:tcW w:w="2569" w:type="dxa"/>
            <w:shd w:val="clear" w:color="auto" w:fill="auto"/>
            <w:vAlign w:val="center"/>
          </w:tcPr>
          <w:p w14:paraId="625320C5">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岩力工程师</w:t>
            </w:r>
          </w:p>
        </w:tc>
        <w:tc>
          <w:tcPr>
            <w:tcW w:w="5480" w:type="dxa"/>
            <w:shd w:val="clear" w:color="auto" w:fill="auto"/>
            <w:vAlign w:val="center"/>
          </w:tcPr>
          <w:p w14:paraId="3EBD6E42">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bCs/>
                <w:color w:val="auto"/>
                <w:sz w:val="22"/>
                <w:szCs w:val="22"/>
              </w:rPr>
              <w:t>地质类/矿业类/力学类/水利类/水利工程类</w:t>
            </w:r>
          </w:p>
        </w:tc>
      </w:tr>
      <w:tr w14:paraId="3FC6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710B1703">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2569" w:type="dxa"/>
            <w:shd w:val="clear" w:color="auto" w:fill="auto"/>
            <w:vAlign w:val="center"/>
          </w:tcPr>
          <w:p w14:paraId="5FE35729">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矿山机械工程师</w:t>
            </w:r>
          </w:p>
        </w:tc>
        <w:tc>
          <w:tcPr>
            <w:tcW w:w="5480" w:type="dxa"/>
            <w:shd w:val="clear" w:color="auto" w:fill="auto"/>
            <w:vAlign w:val="center"/>
          </w:tcPr>
          <w:p w14:paraId="53CB8526">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机械类/机械工程类</w:t>
            </w:r>
          </w:p>
        </w:tc>
      </w:tr>
      <w:tr w14:paraId="3050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7E072303">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2569" w:type="dxa"/>
            <w:shd w:val="clear" w:color="auto" w:fill="auto"/>
            <w:vAlign w:val="center"/>
          </w:tcPr>
          <w:p w14:paraId="38733FC7">
            <w:pPr>
              <w:keepNext w:val="0"/>
              <w:keepLines w:val="0"/>
              <w:widowControl/>
              <w:suppressLineNumbers w:val="0"/>
              <w:jc w:val="center"/>
              <w:textAlignment w:val="center"/>
              <w:rPr>
                <w:rFonts w:hint="eastAsia" w:ascii="仿宋_GB2312" w:hAnsi="仿宋_GB2312" w:eastAsia="仿宋_GB2312" w:cs="仿宋_GB2312"/>
                <w:bCs/>
                <w:color w:val="auto"/>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火法冶金工程师</w:t>
            </w:r>
          </w:p>
        </w:tc>
        <w:tc>
          <w:tcPr>
            <w:tcW w:w="5480" w:type="dxa"/>
            <w:shd w:val="clear" w:color="auto" w:fill="auto"/>
            <w:vAlign w:val="center"/>
          </w:tcPr>
          <w:p w14:paraId="53CF4E3F">
            <w:pPr>
              <w:keepNext w:val="0"/>
              <w:keepLines w:val="0"/>
              <w:widowControl/>
              <w:suppressLineNumbers w:val="0"/>
              <w:jc w:val="center"/>
              <w:textAlignment w:val="center"/>
              <w:rPr>
                <w:rFonts w:hint="eastAsia" w:ascii="仿宋_GB2312" w:hAnsi="仿宋_GB2312" w:eastAsia="仿宋_GB2312" w:cs="仿宋_GB2312"/>
                <w:bCs/>
                <w:color w:val="auto"/>
                <w:kern w:val="2"/>
                <w:sz w:val="22"/>
                <w:szCs w:val="22"/>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材料类/冶金工程类/化工与制药类/化学工程与技术类/有色金属材料类/环境科学与工程类</w:t>
            </w:r>
          </w:p>
        </w:tc>
      </w:tr>
      <w:tr w14:paraId="6428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526FF802">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6</w:t>
            </w:r>
          </w:p>
        </w:tc>
        <w:tc>
          <w:tcPr>
            <w:tcW w:w="2569" w:type="dxa"/>
            <w:shd w:val="clear" w:color="auto" w:fill="auto"/>
            <w:vAlign w:val="center"/>
          </w:tcPr>
          <w:p w14:paraId="2B06DDCA">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湿法冶金工程师</w:t>
            </w:r>
          </w:p>
        </w:tc>
        <w:tc>
          <w:tcPr>
            <w:tcW w:w="5480" w:type="dxa"/>
            <w:shd w:val="clear" w:color="auto" w:fill="auto"/>
            <w:vAlign w:val="center"/>
          </w:tcPr>
          <w:p w14:paraId="42A88D3D">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材料类/冶金工程类/化工与制药类/化学工程与技术类/有色金属材料类/环境科学与工程类</w:t>
            </w:r>
          </w:p>
        </w:tc>
      </w:tr>
      <w:tr w14:paraId="45F1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7D6B4C54">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7</w:t>
            </w:r>
          </w:p>
        </w:tc>
        <w:tc>
          <w:tcPr>
            <w:tcW w:w="2569" w:type="dxa"/>
            <w:shd w:val="clear" w:color="auto" w:fill="auto"/>
            <w:vAlign w:val="center"/>
          </w:tcPr>
          <w:p w14:paraId="1A705A05">
            <w:pPr>
              <w:keepNext w:val="0"/>
              <w:keepLines w:val="0"/>
              <w:widowControl/>
              <w:suppressLineNumbers w:val="0"/>
              <w:jc w:val="center"/>
              <w:textAlignment w:val="center"/>
              <w:rPr>
                <w:rFonts w:hint="default" w:ascii="仿宋_GB2312" w:hAnsi="仿宋_GB2312" w:eastAsia="仿宋_GB2312" w:cs="仿宋_GB2312"/>
                <w:bCs/>
                <w:color w:val="auto"/>
                <w:sz w:val="22"/>
                <w:szCs w:val="22"/>
                <w:lang w:val="en-US"/>
              </w:rPr>
            </w:pPr>
            <w:r>
              <w:rPr>
                <w:rFonts w:hint="eastAsia" w:ascii="仿宋_GB2312" w:hAnsi="仿宋_GB2312" w:eastAsia="仿宋_GB2312" w:cs="仿宋_GB2312"/>
                <w:i w:val="0"/>
                <w:iCs w:val="0"/>
                <w:color w:val="auto"/>
                <w:kern w:val="0"/>
                <w:sz w:val="22"/>
                <w:szCs w:val="22"/>
                <w:u w:val="none"/>
                <w:lang w:val="en-US" w:eastAsia="zh-CN" w:bidi="ar"/>
              </w:rPr>
              <w:t>化工工艺工程师</w:t>
            </w:r>
          </w:p>
        </w:tc>
        <w:tc>
          <w:tcPr>
            <w:tcW w:w="5480" w:type="dxa"/>
            <w:shd w:val="clear" w:color="auto" w:fill="auto"/>
            <w:vAlign w:val="center"/>
          </w:tcPr>
          <w:p w14:paraId="405A8ACE">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化工与制药类/化学工程与技术类</w:t>
            </w:r>
          </w:p>
        </w:tc>
      </w:tr>
      <w:tr w14:paraId="738A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108C514A">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2569" w:type="dxa"/>
            <w:shd w:val="clear" w:color="auto" w:fill="auto"/>
            <w:vAlign w:val="center"/>
          </w:tcPr>
          <w:p w14:paraId="19D54E73">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湿法化工设备工程师</w:t>
            </w:r>
          </w:p>
        </w:tc>
        <w:tc>
          <w:tcPr>
            <w:tcW w:w="5480" w:type="dxa"/>
            <w:shd w:val="clear" w:color="auto" w:fill="auto"/>
            <w:vAlign w:val="center"/>
          </w:tcPr>
          <w:p w14:paraId="1CE911C8">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机械类/机械工程类/动力工程及工程热物理类</w:t>
            </w:r>
          </w:p>
        </w:tc>
      </w:tr>
      <w:tr w14:paraId="444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7E320360">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9</w:t>
            </w:r>
          </w:p>
        </w:tc>
        <w:tc>
          <w:tcPr>
            <w:tcW w:w="2569" w:type="dxa"/>
            <w:shd w:val="clear" w:color="auto" w:fill="auto"/>
            <w:vAlign w:val="center"/>
          </w:tcPr>
          <w:p w14:paraId="18865335">
            <w:pPr>
              <w:keepNext w:val="0"/>
              <w:keepLines w:val="0"/>
              <w:widowControl/>
              <w:suppressLineNumbers w:val="0"/>
              <w:jc w:val="center"/>
              <w:textAlignment w:val="center"/>
              <w:rPr>
                <w:rFonts w:hint="default"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电气工程师</w:t>
            </w:r>
          </w:p>
        </w:tc>
        <w:tc>
          <w:tcPr>
            <w:tcW w:w="5480" w:type="dxa"/>
            <w:shd w:val="clear" w:color="auto" w:fill="auto"/>
            <w:vAlign w:val="center"/>
          </w:tcPr>
          <w:p w14:paraId="022C8F9D">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bCs/>
                <w:color w:val="auto"/>
                <w:sz w:val="22"/>
                <w:szCs w:val="22"/>
                <w:lang w:val="zh-CN"/>
              </w:rPr>
              <w:t>电气类/电气工程类/自动化类/控制科学与工程类</w:t>
            </w:r>
            <w:r>
              <w:rPr>
                <w:rFonts w:hint="eastAsia" w:ascii="仿宋_GB2312" w:hAnsi="仿宋_GB2312" w:eastAsia="仿宋_GB2312" w:cs="仿宋_GB2312"/>
                <w:bCs/>
                <w:color w:val="auto"/>
                <w:sz w:val="22"/>
                <w:szCs w:val="22"/>
                <w:lang w:val="en-US" w:eastAsia="zh-CN"/>
              </w:rPr>
              <w:t>/</w:t>
            </w:r>
          </w:p>
          <w:p w14:paraId="2F72445C">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bCs/>
                <w:color w:val="auto"/>
                <w:sz w:val="22"/>
                <w:szCs w:val="22"/>
                <w:lang w:val="en-US" w:eastAsia="zh-CN"/>
              </w:rPr>
              <w:t>能源动力类（需为新能源科学与工程专业）</w:t>
            </w:r>
          </w:p>
        </w:tc>
      </w:tr>
      <w:tr w14:paraId="72E4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78D28912">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10</w:t>
            </w:r>
          </w:p>
        </w:tc>
        <w:tc>
          <w:tcPr>
            <w:tcW w:w="2569" w:type="dxa"/>
            <w:shd w:val="clear" w:color="auto" w:fill="auto"/>
            <w:vAlign w:val="center"/>
          </w:tcPr>
          <w:p w14:paraId="53503B8D">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信控工程师</w:t>
            </w:r>
          </w:p>
        </w:tc>
        <w:tc>
          <w:tcPr>
            <w:tcW w:w="5480" w:type="dxa"/>
            <w:shd w:val="clear" w:color="auto" w:fill="auto"/>
            <w:vAlign w:val="center"/>
          </w:tcPr>
          <w:p w14:paraId="03257B20">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eastAsia="zh-CN"/>
              </w:rPr>
            </w:pPr>
            <w:r>
              <w:rPr>
                <w:rFonts w:hint="eastAsia" w:ascii="仿宋_GB2312" w:hAnsi="仿宋_GB2312" w:eastAsia="仿宋_GB2312" w:cs="仿宋_GB2312"/>
                <w:i w:val="0"/>
                <w:iCs w:val="0"/>
                <w:color w:val="auto"/>
                <w:kern w:val="0"/>
                <w:sz w:val="22"/>
                <w:szCs w:val="22"/>
                <w:u w:val="none"/>
                <w:lang w:val="en-US" w:eastAsia="zh-CN" w:bidi="ar"/>
              </w:rPr>
              <w:t>控制科学与工程类/自动化类/机械类</w:t>
            </w:r>
          </w:p>
        </w:tc>
      </w:tr>
      <w:tr w14:paraId="3253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64CF5872">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eastAsia="zh-CN"/>
              </w:rPr>
            </w:pPr>
            <w:r>
              <w:rPr>
                <w:rFonts w:hint="eastAsia" w:ascii="仿宋_GB2312" w:hAnsi="仿宋_GB2312" w:eastAsia="仿宋_GB2312" w:cs="仿宋_GB2312"/>
                <w:i w:val="0"/>
                <w:iCs w:val="0"/>
                <w:color w:val="auto"/>
                <w:kern w:val="0"/>
                <w:sz w:val="22"/>
                <w:szCs w:val="22"/>
                <w:u w:val="none"/>
                <w:lang w:val="en-US" w:eastAsia="zh-CN" w:bidi="ar"/>
              </w:rPr>
              <w:t>11</w:t>
            </w:r>
          </w:p>
        </w:tc>
        <w:tc>
          <w:tcPr>
            <w:tcW w:w="2569" w:type="dxa"/>
            <w:shd w:val="clear" w:color="auto" w:fill="auto"/>
            <w:vAlign w:val="center"/>
          </w:tcPr>
          <w:p w14:paraId="52074158">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eastAsia="zh-CN"/>
              </w:rPr>
            </w:pPr>
            <w:r>
              <w:rPr>
                <w:rFonts w:hint="eastAsia" w:ascii="仿宋_GB2312" w:hAnsi="仿宋_GB2312" w:eastAsia="仿宋_GB2312" w:cs="仿宋_GB2312"/>
                <w:i w:val="0"/>
                <w:iCs w:val="0"/>
                <w:color w:val="auto"/>
                <w:kern w:val="0"/>
                <w:sz w:val="22"/>
                <w:szCs w:val="22"/>
                <w:u w:val="none"/>
                <w:lang w:val="en-US" w:eastAsia="zh-CN" w:bidi="ar"/>
              </w:rPr>
              <w:t>算法工程师</w:t>
            </w:r>
          </w:p>
        </w:tc>
        <w:tc>
          <w:tcPr>
            <w:tcW w:w="5480" w:type="dxa"/>
            <w:shd w:val="clear" w:color="auto" w:fill="auto"/>
            <w:vAlign w:val="center"/>
          </w:tcPr>
          <w:p w14:paraId="157E5B88">
            <w:pPr>
              <w:keepNext w:val="0"/>
              <w:keepLines w:val="0"/>
              <w:widowControl/>
              <w:suppressLineNumbers w:val="0"/>
              <w:jc w:val="center"/>
              <w:textAlignment w:val="center"/>
              <w:rPr>
                <w:rFonts w:hint="default" w:ascii="仿宋_GB2312" w:hAnsi="仿宋_GB2312" w:eastAsia="仿宋_GB2312" w:cs="仿宋_GB2312"/>
                <w:bCs/>
                <w:color w:val="auto"/>
                <w:sz w:val="22"/>
                <w:szCs w:val="22"/>
                <w:lang w:val="en-US" w:eastAsia="zh-CN"/>
              </w:rPr>
            </w:pPr>
            <w:r>
              <w:rPr>
                <w:rFonts w:hint="eastAsia" w:ascii="仿宋_GB2312" w:hAnsi="仿宋_GB2312" w:eastAsia="仿宋_GB2312" w:cs="仿宋_GB2312"/>
                <w:bCs/>
                <w:color w:val="auto"/>
                <w:sz w:val="22"/>
                <w:szCs w:val="22"/>
              </w:rPr>
              <w:t>数学类/物理类/计算机类/冶金工程类</w:t>
            </w:r>
          </w:p>
        </w:tc>
      </w:tr>
      <w:tr w14:paraId="6FB8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54938665">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12</w:t>
            </w:r>
          </w:p>
        </w:tc>
        <w:tc>
          <w:tcPr>
            <w:tcW w:w="2569" w:type="dxa"/>
            <w:shd w:val="clear" w:color="auto" w:fill="auto"/>
            <w:vAlign w:val="center"/>
          </w:tcPr>
          <w:p w14:paraId="099BFDAA">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造价工程师</w:t>
            </w:r>
          </w:p>
        </w:tc>
        <w:tc>
          <w:tcPr>
            <w:tcW w:w="5480" w:type="dxa"/>
            <w:shd w:val="clear" w:color="auto" w:fill="auto"/>
            <w:vAlign w:val="center"/>
          </w:tcPr>
          <w:p w14:paraId="2B14E271">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管理科学与工程类/矿业类/冶金工程类</w:t>
            </w:r>
          </w:p>
        </w:tc>
      </w:tr>
      <w:tr w14:paraId="6BCD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3F6244B5">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13</w:t>
            </w:r>
          </w:p>
        </w:tc>
        <w:tc>
          <w:tcPr>
            <w:tcW w:w="2569" w:type="dxa"/>
            <w:shd w:val="clear" w:color="auto" w:fill="auto"/>
            <w:vAlign w:val="center"/>
          </w:tcPr>
          <w:p w14:paraId="46BA768A">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技术经济师</w:t>
            </w:r>
          </w:p>
        </w:tc>
        <w:tc>
          <w:tcPr>
            <w:tcW w:w="5480" w:type="dxa"/>
            <w:shd w:val="clear" w:color="auto" w:fill="auto"/>
            <w:vAlign w:val="center"/>
          </w:tcPr>
          <w:p w14:paraId="019A33A4">
            <w:pPr>
              <w:keepNext w:val="0"/>
              <w:keepLines w:val="0"/>
              <w:widowControl/>
              <w:suppressLineNumbers w:val="0"/>
              <w:jc w:val="center"/>
              <w:textAlignment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矿业类/矿业工程类/</w:t>
            </w:r>
            <w:r>
              <w:rPr>
                <w:rFonts w:hint="eastAsia" w:ascii="仿宋_GB2312" w:hAnsi="仿宋_GB2312" w:eastAsia="仿宋_GB2312" w:cs="仿宋_GB2312"/>
                <w:bCs/>
                <w:color w:val="auto"/>
                <w:sz w:val="22"/>
                <w:szCs w:val="22"/>
              </w:rPr>
              <w:t>冶金工程类</w:t>
            </w:r>
          </w:p>
        </w:tc>
      </w:tr>
      <w:tr w14:paraId="6B03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9" w:type="dxa"/>
            <w:shd w:val="clear" w:color="auto" w:fill="auto"/>
            <w:vAlign w:val="center"/>
          </w:tcPr>
          <w:p w14:paraId="1C995372">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14</w:t>
            </w:r>
          </w:p>
        </w:tc>
        <w:tc>
          <w:tcPr>
            <w:tcW w:w="2569" w:type="dxa"/>
            <w:shd w:val="clear" w:color="auto" w:fill="auto"/>
            <w:vAlign w:val="center"/>
          </w:tcPr>
          <w:p w14:paraId="57FDA51C">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结构工程师</w:t>
            </w:r>
          </w:p>
        </w:tc>
        <w:tc>
          <w:tcPr>
            <w:tcW w:w="5480" w:type="dxa"/>
            <w:shd w:val="clear" w:color="auto" w:fill="auto"/>
            <w:vAlign w:val="center"/>
          </w:tcPr>
          <w:p w14:paraId="68FB7069">
            <w:pPr>
              <w:keepNext w:val="0"/>
              <w:keepLines w:val="0"/>
              <w:widowControl/>
              <w:suppressLineNumbers w:val="0"/>
              <w:jc w:val="center"/>
              <w:textAlignment w:val="center"/>
              <w:rPr>
                <w:rFonts w:hint="eastAsia" w:ascii="仿宋_GB2312" w:hAnsi="仿宋_GB2312" w:eastAsia="仿宋_GB2312" w:cs="仿宋_GB2312"/>
                <w:bCs/>
                <w:color w:val="auto"/>
                <w:sz w:val="22"/>
                <w:szCs w:val="22"/>
                <w:lang w:val="en-US" w:eastAsia="zh-CN"/>
              </w:rPr>
            </w:pPr>
            <w:r>
              <w:rPr>
                <w:rFonts w:hint="eastAsia" w:ascii="仿宋_GB2312" w:hAnsi="仿宋_GB2312" w:eastAsia="仿宋_GB2312" w:cs="仿宋_GB2312"/>
                <w:i w:val="0"/>
                <w:iCs w:val="0"/>
                <w:color w:val="auto"/>
                <w:kern w:val="0"/>
                <w:sz w:val="22"/>
                <w:szCs w:val="22"/>
                <w:u w:val="none"/>
                <w:lang w:val="en-US" w:eastAsia="zh-CN" w:bidi="ar"/>
              </w:rPr>
              <w:t>木工类/土木工程类</w:t>
            </w:r>
          </w:p>
        </w:tc>
      </w:tr>
      <w:tr w14:paraId="78FB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978" w:type="dxa"/>
            <w:gridSpan w:val="3"/>
            <w:shd w:val="clear" w:color="auto" w:fill="auto"/>
            <w:vAlign w:val="center"/>
          </w:tcPr>
          <w:p w14:paraId="5B31BC35">
            <w:pPr>
              <w:widowControl/>
              <w:jc w:val="left"/>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b/>
                <w:color w:val="auto"/>
                <w:sz w:val="22"/>
                <w:szCs w:val="22"/>
              </w:rPr>
              <w:t>公司地址：</w:t>
            </w:r>
            <w:r>
              <w:rPr>
                <w:rFonts w:hint="eastAsia" w:ascii="仿宋_GB2312" w:hAnsi="仿宋_GB2312" w:eastAsia="仿宋_GB2312" w:cs="仿宋_GB2312"/>
                <w:bCs/>
                <w:color w:val="auto"/>
                <w:sz w:val="22"/>
                <w:szCs w:val="22"/>
              </w:rPr>
              <w:t>北京市海淀区复兴路12号（地铁1号线、9号线军事博物馆站）</w:t>
            </w:r>
          </w:p>
        </w:tc>
      </w:tr>
      <w:tr w14:paraId="5A0E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8978" w:type="dxa"/>
            <w:gridSpan w:val="3"/>
            <w:shd w:val="clear" w:color="auto" w:fill="auto"/>
            <w:vAlign w:val="center"/>
          </w:tcPr>
          <w:p w14:paraId="6BCFC786">
            <w:pPr>
              <w:widowControl/>
              <w:jc w:val="left"/>
              <w:rPr>
                <w:rFonts w:hint="eastAsia" w:ascii="仿宋_GB2312" w:hAnsi="仿宋_GB2312" w:eastAsia="仿宋_GB2312" w:cs="仿宋_GB2312"/>
                <w:b/>
                <w:bCs/>
                <w:color w:val="auto"/>
                <w:kern w:val="0"/>
                <w:sz w:val="22"/>
                <w:szCs w:val="22"/>
              </w:rPr>
            </w:pPr>
            <w:r>
              <w:rPr>
                <w:rFonts w:hint="eastAsia" w:ascii="仿宋_GB2312" w:hAnsi="仿宋_GB2312" w:eastAsia="仿宋_GB2312" w:cs="仿宋_GB2312"/>
                <w:b/>
                <w:bCs/>
                <w:color w:val="auto"/>
                <w:kern w:val="0"/>
                <w:sz w:val="22"/>
                <w:szCs w:val="22"/>
              </w:rPr>
              <w:t>简历投递方式：</w:t>
            </w:r>
          </w:p>
          <w:p w14:paraId="0ED69E06">
            <w:pPr>
              <w:pStyle w:val="12"/>
              <w:snapToGrid w:val="0"/>
              <w:ind w:firstLine="0" w:firstLineChars="0"/>
              <w:contextualSpacing/>
              <w:rPr>
                <w:rFonts w:hint="eastAsia" w:ascii="仿宋_GB2312" w:hAnsi="仿宋_GB2312" w:eastAsia="仿宋_GB2312" w:cs="仿宋_GB2312"/>
                <w:color w:val="auto"/>
                <w:sz w:val="22"/>
                <w:szCs w:val="22"/>
              </w:rPr>
            </w:pPr>
            <w:r>
              <w:rPr>
                <w:rFonts w:hint="eastAsia" w:ascii="仿宋_GB2312" w:hAnsi="仿宋_GB2312" w:eastAsia="仿宋_GB2312" w:cs="仿宋_GB2312"/>
                <w:b/>
                <w:color w:val="auto"/>
                <w:sz w:val="22"/>
                <w:szCs w:val="22"/>
              </w:rPr>
              <w:t>一：</w:t>
            </w:r>
            <w:r>
              <w:rPr>
                <w:rFonts w:hint="eastAsia" w:ascii="仿宋_GB2312" w:hAnsi="仿宋_GB2312" w:eastAsia="仿宋_GB2312" w:cs="仿宋_GB2312"/>
                <w:bCs/>
                <w:color w:val="auto"/>
                <w:sz w:val="22"/>
                <w:szCs w:val="22"/>
              </w:rPr>
              <w:t>登陆恩菲官网</w:t>
            </w:r>
            <w:r>
              <w:rPr>
                <w:rFonts w:hint="eastAsia" w:ascii="仿宋_GB2312" w:hAnsi="仿宋_GB2312" w:eastAsia="仿宋_GB2312" w:cs="仿宋_GB2312"/>
                <w:color w:val="auto"/>
                <w:sz w:val="22"/>
                <w:szCs w:val="22"/>
              </w:rPr>
              <w:fldChar w:fldCharType="begin"/>
            </w:r>
            <w:r>
              <w:rPr>
                <w:rFonts w:hint="eastAsia" w:ascii="仿宋_GB2312" w:hAnsi="仿宋_GB2312" w:eastAsia="仿宋_GB2312" w:cs="仿宋_GB2312"/>
                <w:color w:val="auto"/>
                <w:sz w:val="22"/>
                <w:szCs w:val="22"/>
              </w:rPr>
              <w:instrText xml:space="preserve"> HYPERLINK "http://www.enfi.com.cn" </w:instrText>
            </w:r>
            <w:r>
              <w:rPr>
                <w:rFonts w:hint="eastAsia" w:ascii="仿宋_GB2312" w:hAnsi="仿宋_GB2312" w:eastAsia="仿宋_GB2312" w:cs="仿宋_GB2312"/>
                <w:color w:val="auto"/>
                <w:sz w:val="22"/>
                <w:szCs w:val="22"/>
              </w:rPr>
              <w:fldChar w:fldCharType="separate"/>
            </w:r>
            <w:r>
              <w:rPr>
                <w:rFonts w:hint="eastAsia" w:ascii="仿宋_GB2312" w:hAnsi="仿宋_GB2312" w:eastAsia="仿宋_GB2312" w:cs="仿宋_GB2312"/>
                <w:bCs/>
                <w:color w:val="auto"/>
                <w:sz w:val="22"/>
                <w:szCs w:val="22"/>
              </w:rPr>
              <w:t>www.enfi.com.cn</w:t>
            </w:r>
            <w:r>
              <w:rPr>
                <w:rFonts w:hint="eastAsia" w:ascii="仿宋_GB2312" w:hAnsi="仿宋_GB2312" w:eastAsia="仿宋_GB2312" w:cs="仿宋_GB2312"/>
                <w:bCs/>
                <w:color w:val="auto"/>
                <w:sz w:val="22"/>
                <w:szCs w:val="22"/>
              </w:rPr>
              <w:fldChar w:fldCharType="end"/>
            </w:r>
            <w:r>
              <w:rPr>
                <w:rFonts w:hint="eastAsia" w:ascii="仿宋_GB2312" w:hAnsi="仿宋_GB2312" w:eastAsia="仿宋_GB2312" w:cs="仿宋_GB2312"/>
                <w:bCs/>
                <w:color w:val="auto"/>
                <w:sz w:val="22"/>
                <w:szCs w:val="22"/>
              </w:rPr>
              <w:t>，点击职业发展--校园招聘--在线注册简历。（推荐）</w:t>
            </w:r>
          </w:p>
          <w:p w14:paraId="62ACEEC0">
            <w:pPr>
              <w:pStyle w:val="12"/>
              <w:snapToGrid w:val="0"/>
              <w:ind w:firstLine="0" w:firstLineChars="0"/>
              <w:contextualSpacing/>
              <w:rPr>
                <w:rFonts w:hint="eastAsia" w:ascii="仿宋_GB2312" w:hAnsi="仿宋_GB2312" w:eastAsia="仿宋_GB2312" w:cs="仿宋_GB2312"/>
                <w:color w:val="auto"/>
                <w:sz w:val="22"/>
                <w:szCs w:val="22"/>
              </w:rPr>
            </w:pPr>
            <w:r>
              <w:rPr>
                <w:rFonts w:hint="eastAsia" w:ascii="仿宋_GB2312" w:hAnsi="仿宋_GB2312" w:eastAsia="仿宋_GB2312" w:cs="仿宋_GB2312"/>
                <w:b/>
                <w:color w:val="auto"/>
                <w:sz w:val="22"/>
                <w:szCs w:val="22"/>
              </w:rPr>
              <w:t>二：</w:t>
            </w:r>
            <w:r>
              <w:rPr>
                <w:rFonts w:hint="eastAsia" w:ascii="仿宋_GB2312" w:hAnsi="仿宋_GB2312" w:eastAsia="仿宋_GB2312" w:cs="仿宋_GB2312"/>
                <w:color w:val="auto"/>
                <w:sz w:val="22"/>
                <w:szCs w:val="22"/>
              </w:rPr>
              <w:t>投递到yjbys@enfi.com.cn（需含贴照片的简历、本科硕士成绩单、计算机英语证书、其他各类证书扫描件）。邮件标题为  学校+专业+姓名+期望岗位</w:t>
            </w:r>
          </w:p>
        </w:tc>
      </w:tr>
    </w:tbl>
    <w:p w14:paraId="69BC6318">
      <w:pPr>
        <w:jc w:val="both"/>
        <w:rPr>
          <w:rFonts w:hint="eastAsia" w:ascii="仿宋_GB2312" w:eastAsia="仿宋_GB2312"/>
          <w:b/>
          <w:color w:val="FF0000"/>
          <w:sz w:val="28"/>
          <w:szCs w:val="28"/>
        </w:rPr>
      </w:pPr>
    </w:p>
    <w:p w14:paraId="1C815AE3">
      <w:pPr>
        <w:jc w:val="both"/>
        <w:rPr>
          <w:rFonts w:hint="eastAsia" w:ascii="仿宋_GB2312" w:eastAsia="仿宋_GB2312"/>
          <w:b/>
          <w:color w:val="FF0000"/>
          <w:sz w:val="28"/>
          <w:szCs w:val="28"/>
        </w:rPr>
      </w:pPr>
    </w:p>
    <w:p w14:paraId="6A5D499C">
      <w:pPr>
        <w:jc w:val="center"/>
        <w:rPr>
          <w:rFonts w:hint="eastAsia" w:ascii="仿宋_GB2312" w:eastAsia="仿宋_GB2312"/>
          <w:b/>
          <w:color w:val="FF0000"/>
          <w:sz w:val="28"/>
          <w:szCs w:val="28"/>
        </w:rPr>
      </w:pPr>
      <w:r>
        <w:rPr>
          <w:rFonts w:hint="eastAsia" w:ascii="仿宋_GB2312" w:eastAsia="仿宋_GB2312"/>
          <w:b/>
          <w:color w:val="FF0000"/>
          <w:sz w:val="28"/>
          <w:szCs w:val="28"/>
        </w:rPr>
        <w:t>雄安</w:t>
      </w:r>
      <w:r>
        <w:rPr>
          <w:rFonts w:hint="eastAsia" w:ascii="仿宋_GB2312" w:eastAsia="仿宋_GB2312"/>
          <w:b/>
          <w:color w:val="FF0000"/>
          <w:sz w:val="28"/>
          <w:szCs w:val="28"/>
          <w:lang w:val="en-US" w:eastAsia="zh-CN"/>
        </w:rPr>
        <w:t>子</w:t>
      </w:r>
      <w:r>
        <w:rPr>
          <w:rFonts w:hint="eastAsia" w:ascii="仿宋_GB2312" w:eastAsia="仿宋_GB2312"/>
          <w:b/>
          <w:color w:val="FF0000"/>
          <w:sz w:val="28"/>
          <w:szCs w:val="28"/>
        </w:rPr>
        <w:t>公司（</w:t>
      </w:r>
      <w:r>
        <w:rPr>
          <w:rFonts w:hint="eastAsia" w:ascii="仿宋_GB2312" w:eastAsia="仿宋_GB2312"/>
          <w:b/>
          <w:color w:val="FF0000"/>
          <w:sz w:val="28"/>
          <w:szCs w:val="28"/>
          <w:lang w:val="en-US" w:eastAsia="zh-CN"/>
        </w:rPr>
        <w:t>25</w:t>
      </w:r>
      <w:r>
        <w:rPr>
          <w:rFonts w:hint="eastAsia" w:ascii="仿宋_GB2312" w:eastAsia="仿宋_GB2312"/>
          <w:b/>
          <w:color w:val="FF0000"/>
          <w:sz w:val="28"/>
          <w:szCs w:val="28"/>
        </w:rPr>
        <w:t>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20F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8" w:type="dxa"/>
          </w:tcPr>
          <w:p w14:paraId="76AF2DE2">
            <w:pPr>
              <w:spacing w:line="360" w:lineRule="auto"/>
              <w:textAlignment w:val="center"/>
              <w:rPr>
                <w:rFonts w:hint="eastAsia" w:ascii="仿宋_GB2312" w:eastAsia="仿宋_GB2312"/>
                <w:bCs/>
                <w:sz w:val="24"/>
                <w:szCs w:val="24"/>
                <w:lang w:eastAsia="zh-CN"/>
              </w:rPr>
            </w:pPr>
            <w:r>
              <w:rPr>
                <w:rFonts w:hint="eastAsia" w:ascii="仿宋_GB2312" w:eastAsia="仿宋_GB2312"/>
                <w:b/>
                <w:bCs w:val="0"/>
                <w:sz w:val="24"/>
                <w:szCs w:val="24"/>
              </w:rPr>
              <w:t>招聘</w:t>
            </w:r>
            <w:r>
              <w:rPr>
                <w:rFonts w:hint="eastAsia" w:ascii="仿宋_GB2312" w:eastAsia="仿宋_GB2312"/>
                <w:b/>
                <w:bCs w:val="0"/>
                <w:sz w:val="24"/>
                <w:szCs w:val="24"/>
                <w:lang w:val="en-US" w:eastAsia="zh-CN"/>
              </w:rPr>
              <w:t>岗位</w:t>
            </w:r>
            <w:r>
              <w:rPr>
                <w:rFonts w:hint="eastAsia" w:ascii="仿宋_GB2312" w:eastAsia="仿宋_GB2312"/>
                <w:b/>
                <w:bCs w:val="0"/>
                <w:sz w:val="24"/>
                <w:szCs w:val="24"/>
              </w:rPr>
              <w:t>：</w:t>
            </w:r>
            <w:r>
              <w:rPr>
                <w:rFonts w:hint="eastAsia" w:ascii="仿宋_GB2312" w:eastAsia="仿宋_GB2312"/>
                <w:b w:val="0"/>
                <w:bCs/>
                <w:sz w:val="24"/>
                <w:szCs w:val="24"/>
              </w:rPr>
              <w:t>管理科学与工程类、法学类、矿业类、土木工程类、地质类、机械类、机械工程类</w:t>
            </w:r>
            <w:r>
              <w:rPr>
                <w:rFonts w:hint="eastAsia" w:ascii="仿宋_GB2312" w:eastAsia="仿宋_GB2312"/>
                <w:b w:val="0"/>
                <w:bCs/>
                <w:sz w:val="24"/>
                <w:szCs w:val="24"/>
                <w:lang w:eastAsia="zh-CN"/>
              </w:rPr>
              <w:t>、</w:t>
            </w:r>
            <w:r>
              <w:rPr>
                <w:rFonts w:hint="eastAsia" w:ascii="仿宋_GB2312" w:eastAsia="仿宋_GB2312"/>
                <w:b w:val="0"/>
                <w:bCs/>
                <w:sz w:val="24"/>
                <w:szCs w:val="24"/>
              </w:rPr>
              <w:t>电气类、自动化类、电气工程类、控制科学与工程类、信息与通信工程类、冶金类、材料类、化工类、化学工程类、动力工程及工程热物理类、建筑类、计算机类、软件工程类、</w:t>
            </w:r>
            <w:r>
              <w:rPr>
                <w:rFonts w:hint="eastAsia" w:ascii="仿宋_GB2312" w:eastAsia="仿宋_GB2312"/>
                <w:b w:val="0"/>
                <w:bCs/>
                <w:sz w:val="24"/>
                <w:szCs w:val="24"/>
                <w:lang w:val="en-US" w:eastAsia="zh-CN"/>
              </w:rPr>
              <w:t>总图设计</w:t>
            </w:r>
            <w:r>
              <w:rPr>
                <w:rFonts w:hint="eastAsia" w:ascii="仿宋_GB2312" w:eastAsia="仿宋_GB2312"/>
                <w:b w:val="0"/>
                <w:bCs/>
                <w:sz w:val="24"/>
                <w:szCs w:val="24"/>
              </w:rPr>
              <w:t>类、机械设计类</w:t>
            </w:r>
            <w:r>
              <w:rPr>
                <w:rFonts w:hint="eastAsia" w:ascii="仿宋_GB2312" w:eastAsia="仿宋_GB2312"/>
                <w:b w:val="0"/>
                <w:bCs/>
                <w:sz w:val="24"/>
                <w:szCs w:val="24"/>
                <w:lang w:eastAsia="zh-CN"/>
              </w:rPr>
              <w:t>。</w:t>
            </w:r>
          </w:p>
        </w:tc>
      </w:tr>
      <w:tr w14:paraId="72AF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14:paraId="0BD1D84A">
            <w:pPr>
              <w:spacing w:line="360" w:lineRule="auto"/>
              <w:textAlignment w:val="center"/>
              <w:rPr>
                <w:rFonts w:hint="eastAsia" w:ascii="仿宋_GB2312" w:eastAsia="仿宋_GB2312"/>
                <w:bCs/>
                <w:sz w:val="24"/>
                <w:szCs w:val="24"/>
              </w:rPr>
            </w:pPr>
            <w:r>
              <w:rPr>
                <w:rFonts w:hint="eastAsia" w:ascii="仿宋_GB2312" w:eastAsia="仿宋_GB2312"/>
                <w:b/>
                <w:bCs w:val="0"/>
                <w:sz w:val="24"/>
                <w:szCs w:val="24"/>
              </w:rPr>
              <w:t>公司地址：</w:t>
            </w:r>
            <w:r>
              <w:rPr>
                <w:rFonts w:hint="eastAsia" w:ascii="仿宋_GB2312" w:eastAsia="仿宋_GB2312"/>
                <w:bCs/>
                <w:sz w:val="24"/>
                <w:szCs w:val="24"/>
              </w:rPr>
              <w:t>河北省保定市雄县白洋淀温泉城2号路办公楼</w:t>
            </w:r>
          </w:p>
        </w:tc>
      </w:tr>
      <w:tr w14:paraId="572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tcPr>
          <w:p w14:paraId="22BEB7C7">
            <w:pPr>
              <w:spacing w:line="360" w:lineRule="auto"/>
              <w:textAlignment w:val="center"/>
              <w:rPr>
                <w:rFonts w:hint="eastAsia" w:ascii="仿宋_GB2312" w:eastAsia="仿宋_GB2312"/>
                <w:bCs/>
                <w:sz w:val="24"/>
                <w:szCs w:val="24"/>
              </w:rPr>
            </w:pPr>
            <w:r>
              <w:rPr>
                <w:rFonts w:hint="eastAsia" w:ascii="仿宋_GB2312" w:eastAsia="仿宋_GB2312"/>
                <w:b/>
                <w:bCs w:val="0"/>
                <w:sz w:val="24"/>
                <w:szCs w:val="24"/>
              </w:rPr>
              <w:t>投递简历方式：</w:t>
            </w:r>
            <w:r>
              <w:rPr>
                <w:rFonts w:hint="eastAsia" w:ascii="仿宋_GB2312" w:eastAsia="仿宋_GB2312"/>
                <w:bCs/>
                <w:sz w:val="24"/>
                <w:szCs w:val="24"/>
              </w:rPr>
              <w:t>邮件发简历“姓名-专业-学校”至wenkl@enfi.com.cn</w:t>
            </w:r>
          </w:p>
        </w:tc>
      </w:tr>
    </w:tbl>
    <w:p w14:paraId="3B3C937D">
      <w:pPr>
        <w:jc w:val="center"/>
        <w:rPr>
          <w:rFonts w:ascii="仿宋_GB2312" w:eastAsia="仿宋_GB2312"/>
          <w:b/>
          <w:color w:val="FF0000"/>
          <w:sz w:val="28"/>
          <w:szCs w:val="28"/>
        </w:rPr>
      </w:pPr>
    </w:p>
    <w:p w14:paraId="7C95175B">
      <w:pPr>
        <w:jc w:val="center"/>
        <w:rPr>
          <w:rFonts w:ascii="仿宋_GB2312" w:eastAsia="仿宋_GB2312"/>
          <w:b/>
          <w:color w:val="FF0000"/>
          <w:sz w:val="28"/>
          <w:szCs w:val="28"/>
        </w:rPr>
      </w:pPr>
      <w:r>
        <w:rPr>
          <w:rFonts w:hint="eastAsia" w:ascii="仿宋_GB2312" w:eastAsia="仿宋_GB2312"/>
          <w:b/>
          <w:color w:val="FF0000"/>
          <w:sz w:val="28"/>
          <w:szCs w:val="28"/>
        </w:rPr>
        <w:t>长沙分公司（</w:t>
      </w:r>
      <w:r>
        <w:rPr>
          <w:rFonts w:hint="eastAsia" w:ascii="仿宋_GB2312" w:eastAsia="仿宋_GB2312"/>
          <w:b/>
          <w:color w:val="FF0000"/>
          <w:sz w:val="28"/>
          <w:szCs w:val="28"/>
          <w:lang w:val="en-US" w:eastAsia="zh-CN"/>
        </w:rPr>
        <w:t>20</w:t>
      </w:r>
      <w:r>
        <w:rPr>
          <w:rFonts w:hint="eastAsia" w:ascii="仿宋_GB2312" w:eastAsia="仿宋_GB2312"/>
          <w:b/>
          <w:color w:val="FF0000"/>
          <w:sz w:val="28"/>
          <w:szCs w:val="28"/>
        </w:rPr>
        <w:t>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196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000" w:type="pct"/>
          </w:tcPr>
          <w:p w14:paraId="6A4FC4B3">
            <w:pPr>
              <w:spacing w:line="360" w:lineRule="auto"/>
              <w:textAlignment w:val="center"/>
              <w:rPr>
                <w:rFonts w:hint="eastAsia" w:ascii="仿宋_GB2312" w:eastAsia="仿宋_GB2312"/>
                <w:bCs/>
                <w:sz w:val="24"/>
                <w:szCs w:val="24"/>
                <w:lang w:eastAsia="zh-CN"/>
              </w:rPr>
            </w:pPr>
            <w:r>
              <w:rPr>
                <w:rFonts w:hint="eastAsia" w:ascii="仿宋_GB2312" w:eastAsia="仿宋_GB2312"/>
                <w:b/>
                <w:sz w:val="24"/>
                <w:szCs w:val="24"/>
              </w:rPr>
              <w:t>招聘专业：</w:t>
            </w:r>
            <w:r>
              <w:rPr>
                <w:rFonts w:hint="eastAsia" w:ascii="仿宋_GB2312" w:eastAsia="仿宋_GB2312"/>
                <w:b w:val="0"/>
                <w:bCs/>
                <w:sz w:val="24"/>
                <w:szCs w:val="24"/>
              </w:rPr>
              <w:t>矿业类、冶金类、材料类、化工类、机械类、电气类、电气工程类、自动化类、控制科学与工程类、计算机类、数学类</w:t>
            </w:r>
            <w:r>
              <w:rPr>
                <w:rFonts w:hint="eastAsia" w:ascii="仿宋_GB2312" w:eastAsia="仿宋_GB2312"/>
                <w:b w:val="0"/>
                <w:bCs/>
                <w:sz w:val="24"/>
                <w:szCs w:val="24"/>
                <w:lang w:eastAsia="zh-CN"/>
              </w:rPr>
              <w:t>、</w:t>
            </w:r>
            <w:r>
              <w:rPr>
                <w:rFonts w:hint="eastAsia" w:ascii="仿宋_GB2312" w:eastAsia="仿宋_GB2312"/>
                <w:b w:val="0"/>
                <w:bCs/>
                <w:sz w:val="24"/>
                <w:szCs w:val="24"/>
                <w:lang w:val="en-US" w:eastAsia="zh-CN"/>
              </w:rPr>
              <w:t>总图设计类</w:t>
            </w:r>
            <w:r>
              <w:rPr>
                <w:rFonts w:hint="eastAsia" w:ascii="仿宋_GB2312" w:eastAsia="仿宋_GB2312"/>
                <w:b w:val="0"/>
                <w:bCs/>
                <w:sz w:val="24"/>
                <w:szCs w:val="24"/>
                <w:lang w:eastAsia="zh-CN"/>
              </w:rPr>
              <w:t>。</w:t>
            </w:r>
          </w:p>
        </w:tc>
      </w:tr>
      <w:tr w14:paraId="4E12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000" w:type="pct"/>
          </w:tcPr>
          <w:p w14:paraId="676FF6A7">
            <w:pPr>
              <w:spacing w:line="360" w:lineRule="auto"/>
              <w:textAlignment w:val="center"/>
              <w:rPr>
                <w:rFonts w:ascii="仿宋_GB2312" w:eastAsia="仿宋_GB2312"/>
                <w:b/>
                <w:sz w:val="24"/>
                <w:szCs w:val="24"/>
              </w:rPr>
            </w:pPr>
            <w:r>
              <w:rPr>
                <w:rFonts w:hint="eastAsia" w:ascii="仿宋_GB2312" w:eastAsia="仿宋_GB2312"/>
                <w:b/>
                <w:sz w:val="24"/>
                <w:szCs w:val="24"/>
              </w:rPr>
              <w:t>公司地址：</w:t>
            </w:r>
            <w:r>
              <w:rPr>
                <w:rFonts w:hint="eastAsia" w:ascii="仿宋_GB2312" w:hAnsi="华文仿宋" w:eastAsia="仿宋_GB2312"/>
                <w:sz w:val="24"/>
                <w:szCs w:val="24"/>
              </w:rPr>
              <w:t>湖南省长沙市岳麓区麓山南路343号</w:t>
            </w:r>
          </w:p>
        </w:tc>
      </w:tr>
      <w:tr w14:paraId="2AF3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tcPr>
          <w:p w14:paraId="6AA4BCEB">
            <w:pPr>
              <w:spacing w:line="360" w:lineRule="auto"/>
              <w:jc w:val="left"/>
              <w:textAlignment w:val="center"/>
              <w:rPr>
                <w:rFonts w:ascii="仿宋_GB2312" w:eastAsia="仿宋_GB2312"/>
                <w:b/>
                <w:sz w:val="24"/>
                <w:szCs w:val="24"/>
              </w:rPr>
            </w:pPr>
            <w:r>
              <w:rPr>
                <w:rFonts w:hint="eastAsia" w:ascii="仿宋_GB2312" w:eastAsia="仿宋_GB2312"/>
                <w:b/>
                <w:sz w:val="24"/>
                <w:szCs w:val="24"/>
              </w:rPr>
              <w:t>简历投递方式：</w:t>
            </w:r>
            <w:r>
              <w:rPr>
                <w:rFonts w:hint="eastAsia" w:ascii="仿宋_GB2312" w:eastAsia="仿宋_GB2312"/>
                <w:bCs/>
                <w:sz w:val="24"/>
                <w:szCs w:val="24"/>
              </w:rPr>
              <w:t>邮件发简历“姓名-专业-学校”至yjbys-changsha@enfi.com.cn</w:t>
            </w:r>
          </w:p>
        </w:tc>
      </w:tr>
    </w:tbl>
    <w:p w14:paraId="5B374DB0">
      <w:pPr>
        <w:jc w:val="center"/>
        <w:textAlignment w:val="center"/>
        <w:rPr>
          <w:rFonts w:ascii="仿宋_GB2312" w:eastAsia="仿宋_GB2312"/>
          <w:b/>
          <w:color w:val="FF0000"/>
          <w:sz w:val="28"/>
          <w:szCs w:val="28"/>
        </w:rPr>
      </w:pPr>
    </w:p>
    <w:p w14:paraId="23C2FD1C">
      <w:pPr>
        <w:jc w:val="center"/>
        <w:textAlignment w:val="center"/>
        <w:rPr>
          <w:rFonts w:ascii="仿宋_GB2312" w:eastAsia="仿宋_GB2312"/>
          <w:b/>
          <w:color w:val="FF0000"/>
          <w:sz w:val="28"/>
          <w:szCs w:val="28"/>
        </w:rPr>
      </w:pPr>
      <w:r>
        <w:rPr>
          <w:rFonts w:hint="eastAsia" w:ascii="仿宋_GB2312" w:eastAsia="仿宋_GB2312"/>
          <w:b/>
          <w:color w:val="FF0000"/>
          <w:sz w:val="28"/>
          <w:szCs w:val="28"/>
        </w:rPr>
        <w:t>成都分公司（</w:t>
      </w:r>
      <w:r>
        <w:rPr>
          <w:rFonts w:hint="eastAsia" w:ascii="仿宋_GB2312" w:eastAsia="仿宋_GB2312"/>
          <w:b/>
          <w:color w:val="FF0000"/>
          <w:sz w:val="28"/>
          <w:szCs w:val="28"/>
          <w:lang w:val="en-US" w:eastAsia="zh-CN"/>
        </w:rPr>
        <w:t>2</w:t>
      </w:r>
      <w:r>
        <w:rPr>
          <w:rFonts w:hint="default" w:ascii="仿宋_GB2312" w:eastAsia="仿宋_GB2312"/>
          <w:b/>
          <w:color w:val="FF0000"/>
          <w:sz w:val="28"/>
          <w:szCs w:val="28"/>
          <w:lang w:val="en-US"/>
        </w:rPr>
        <w:t>0</w:t>
      </w:r>
      <w:r>
        <w:rPr>
          <w:rFonts w:hint="eastAsia" w:ascii="仿宋_GB2312" w:eastAsia="仿宋_GB2312"/>
          <w:b/>
          <w:color w:val="FF0000"/>
          <w:sz w:val="28"/>
          <w:szCs w:val="28"/>
        </w:rPr>
        <w:t>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E4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22" w:type="dxa"/>
          </w:tcPr>
          <w:p w14:paraId="25BF9144">
            <w:pPr>
              <w:spacing w:line="360" w:lineRule="auto"/>
              <w:textAlignment w:val="center"/>
              <w:rPr>
                <w:rFonts w:hint="default" w:ascii="仿宋_GB2312" w:eastAsia="仿宋_GB2312"/>
                <w:b/>
                <w:sz w:val="28"/>
                <w:szCs w:val="28"/>
                <w:lang w:val="en-US" w:eastAsia="zh-CN"/>
              </w:rPr>
            </w:pPr>
            <w:r>
              <w:rPr>
                <w:rFonts w:hint="eastAsia" w:ascii="仿宋_GB2312" w:eastAsia="仿宋_GB2312"/>
                <w:b/>
                <w:sz w:val="24"/>
                <w:szCs w:val="24"/>
              </w:rPr>
              <w:t>招聘专业：</w:t>
            </w:r>
            <w:r>
              <w:rPr>
                <w:rFonts w:hint="eastAsia" w:ascii="仿宋_GB2312" w:eastAsia="仿宋_GB2312"/>
                <w:b w:val="0"/>
                <w:bCs/>
                <w:sz w:val="24"/>
                <w:szCs w:val="24"/>
                <w:lang w:val="en-US" w:eastAsia="zh-CN"/>
              </w:rPr>
              <w:t>机械类、机械工程类、冶金类、材料类、化工类、矿业类、电气类、电气工程类、自动化类、控制科学与工程类、信息与通信工程类、计算机类、总图设计类、暖通设计类。</w:t>
            </w:r>
          </w:p>
        </w:tc>
      </w:tr>
      <w:tr w14:paraId="6507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22" w:type="dxa"/>
          </w:tcPr>
          <w:p w14:paraId="00600C44">
            <w:pPr>
              <w:spacing w:line="360" w:lineRule="auto"/>
              <w:textAlignment w:val="center"/>
              <w:rPr>
                <w:rFonts w:hint="default" w:ascii="仿宋_GB2312" w:hAnsi="华文仿宋" w:eastAsia="仿宋_GB2312"/>
                <w:sz w:val="24"/>
                <w:szCs w:val="24"/>
                <w:lang w:val="en-US" w:eastAsia="zh-CN"/>
              </w:rPr>
            </w:pPr>
            <w:r>
              <w:rPr>
                <w:rFonts w:hint="eastAsia" w:ascii="仿宋_GB2312" w:eastAsia="仿宋_GB2312"/>
                <w:b/>
                <w:sz w:val="24"/>
                <w:szCs w:val="24"/>
              </w:rPr>
              <w:t>公司地址：</w:t>
            </w:r>
            <w:r>
              <w:rPr>
                <w:rFonts w:hint="eastAsia" w:ascii="仿宋_GB2312" w:hAnsi="华文仿宋" w:eastAsia="仿宋_GB2312"/>
                <w:sz w:val="24"/>
                <w:szCs w:val="24"/>
              </w:rPr>
              <w:t>四川省成都市武侯区航空路1号（国航世纪中心A座6楼）</w:t>
            </w:r>
          </w:p>
        </w:tc>
      </w:tr>
      <w:tr w14:paraId="46B3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22" w:type="dxa"/>
          </w:tcPr>
          <w:p w14:paraId="03D46C7C">
            <w:pPr>
              <w:spacing w:line="360" w:lineRule="auto"/>
              <w:textAlignment w:val="center"/>
              <w:rPr>
                <w:rFonts w:ascii="仿宋_GB2312" w:eastAsia="仿宋_GB2312"/>
                <w:b/>
                <w:sz w:val="28"/>
                <w:szCs w:val="28"/>
              </w:rPr>
            </w:pPr>
            <w:r>
              <w:rPr>
                <w:rFonts w:hint="eastAsia" w:ascii="仿宋_GB2312" w:eastAsia="仿宋_GB2312"/>
                <w:b/>
                <w:sz w:val="24"/>
                <w:szCs w:val="24"/>
              </w:rPr>
              <w:t>简历投递方式：</w:t>
            </w:r>
            <w:r>
              <w:rPr>
                <w:rFonts w:hint="eastAsia" w:ascii="仿宋_GB2312" w:hAnsi="华文仿宋" w:eastAsia="仿宋_GB2312"/>
                <w:sz w:val="24"/>
                <w:szCs w:val="24"/>
              </w:rPr>
              <w:t>邮件发送简历“姓名-专业-学校”至zhangby@enfi.com.cn</w:t>
            </w:r>
          </w:p>
        </w:tc>
      </w:tr>
    </w:tbl>
    <w:p w14:paraId="225B5535">
      <w:pPr>
        <w:jc w:val="center"/>
        <w:rPr>
          <w:rFonts w:ascii="仿宋_GB2312" w:eastAsia="仿宋_GB2312"/>
          <w:b/>
          <w:color w:val="FF0000"/>
          <w:sz w:val="28"/>
          <w:szCs w:val="28"/>
        </w:rPr>
      </w:pPr>
    </w:p>
    <w:p w14:paraId="679FFC28">
      <w:pPr>
        <w:jc w:val="center"/>
        <w:rPr>
          <w:rFonts w:hint="default" w:ascii="仿宋_GB2312" w:eastAsia="仿宋_GB2312"/>
          <w:b/>
          <w:color w:val="FF0000"/>
          <w:sz w:val="28"/>
          <w:szCs w:val="28"/>
          <w:lang w:val="en-US" w:eastAsia="zh-CN"/>
        </w:rPr>
      </w:pPr>
      <w:r>
        <w:rPr>
          <w:rFonts w:hint="eastAsia" w:ascii="仿宋_GB2312" w:eastAsia="仿宋_GB2312"/>
          <w:b/>
          <w:color w:val="FF0000"/>
          <w:sz w:val="28"/>
          <w:szCs w:val="28"/>
          <w:lang w:val="en-US" w:eastAsia="zh-CN"/>
        </w:rPr>
        <w:t>昆明分公司（10人）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B2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8522" w:type="dxa"/>
          </w:tcPr>
          <w:p w14:paraId="6A2754AD">
            <w:pPr>
              <w:spacing w:line="360" w:lineRule="auto"/>
              <w:textAlignment w:val="center"/>
              <w:rPr>
                <w:rFonts w:hint="default" w:ascii="仿宋_GB2312" w:eastAsia="仿宋_GB2312"/>
                <w:b/>
                <w:sz w:val="28"/>
                <w:szCs w:val="28"/>
                <w:lang w:val="en-US" w:eastAsia="zh-CN"/>
              </w:rPr>
            </w:pPr>
            <w:r>
              <w:rPr>
                <w:rFonts w:hint="eastAsia" w:ascii="仿宋_GB2312" w:eastAsia="仿宋_GB2312"/>
                <w:b/>
                <w:sz w:val="24"/>
                <w:szCs w:val="24"/>
              </w:rPr>
              <w:t>招聘专业：</w:t>
            </w:r>
            <w:r>
              <w:rPr>
                <w:rFonts w:hint="eastAsia" w:ascii="仿宋_GB2312" w:eastAsia="仿宋_GB2312"/>
                <w:b w:val="0"/>
                <w:bCs/>
                <w:sz w:val="24"/>
                <w:szCs w:val="24"/>
                <w:lang w:val="en-US" w:eastAsia="zh-CN"/>
              </w:rPr>
              <w:t>矿业类、矿业工程类、材料类、冶金工程类、化工与制药类、化学工程与技术类、有色金属材料类、环境科学与工程类</w:t>
            </w:r>
          </w:p>
        </w:tc>
      </w:tr>
      <w:tr w14:paraId="0181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22" w:type="dxa"/>
          </w:tcPr>
          <w:p w14:paraId="294C4CC3">
            <w:pPr>
              <w:spacing w:line="360" w:lineRule="auto"/>
              <w:textAlignment w:val="center"/>
              <w:rPr>
                <w:rFonts w:hint="default" w:ascii="仿宋_GB2312" w:hAnsi="华文仿宋" w:eastAsia="仿宋_GB2312"/>
                <w:sz w:val="24"/>
                <w:szCs w:val="24"/>
                <w:lang w:val="en-US" w:eastAsia="zh-CN"/>
              </w:rPr>
            </w:pPr>
            <w:r>
              <w:rPr>
                <w:rFonts w:hint="eastAsia" w:ascii="仿宋_GB2312" w:eastAsia="仿宋_GB2312"/>
                <w:b/>
                <w:sz w:val="24"/>
                <w:szCs w:val="24"/>
              </w:rPr>
              <w:t>公司地址</w:t>
            </w:r>
            <w:r>
              <w:rPr>
                <w:rFonts w:hint="eastAsia" w:ascii="仿宋_GB2312" w:hAnsi="华文仿宋" w:eastAsia="仿宋_GB2312"/>
                <w:b/>
                <w:bCs/>
                <w:sz w:val="24"/>
                <w:szCs w:val="24"/>
                <w:lang w:val="en-US" w:eastAsia="zh-CN"/>
              </w:rPr>
              <w:t>：</w:t>
            </w:r>
            <w:r>
              <w:rPr>
                <w:rFonts w:hint="eastAsia" w:ascii="仿宋_GB2312" w:hAnsi="华文仿宋" w:eastAsia="仿宋_GB2312"/>
                <w:sz w:val="24"/>
                <w:szCs w:val="24"/>
                <w:lang w:val="en-US" w:eastAsia="zh-CN"/>
              </w:rPr>
              <w:t>云南省昆明市北京路926号（同德广场写字楼23楼）</w:t>
            </w:r>
          </w:p>
        </w:tc>
      </w:tr>
      <w:tr w14:paraId="33B5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22" w:type="dxa"/>
          </w:tcPr>
          <w:p w14:paraId="746F78C7">
            <w:pPr>
              <w:spacing w:line="360" w:lineRule="auto"/>
              <w:textAlignment w:val="center"/>
              <w:rPr>
                <w:rFonts w:ascii="仿宋_GB2312" w:eastAsia="仿宋_GB2312"/>
                <w:b/>
                <w:sz w:val="28"/>
                <w:szCs w:val="28"/>
              </w:rPr>
            </w:pPr>
            <w:r>
              <w:rPr>
                <w:rFonts w:hint="eastAsia" w:ascii="仿宋_GB2312" w:eastAsia="仿宋_GB2312"/>
                <w:b/>
                <w:sz w:val="24"/>
                <w:szCs w:val="24"/>
              </w:rPr>
              <w:t>简历投递方式：</w:t>
            </w:r>
            <w:r>
              <w:rPr>
                <w:rFonts w:hint="eastAsia" w:ascii="仿宋_GB2312" w:hAnsi="华文仿宋" w:eastAsia="仿宋_GB2312"/>
                <w:sz w:val="24"/>
                <w:szCs w:val="24"/>
              </w:rPr>
              <w:t>邮件发送简历“姓名-专业-学校”至guzw@enfi.com.cn</w:t>
            </w:r>
          </w:p>
        </w:tc>
      </w:tr>
    </w:tbl>
    <w:p w14:paraId="55A93C97">
      <w:pPr>
        <w:rPr>
          <w:rFonts w:ascii="仿宋_GB2312" w:eastAsia="仿宋_GB2312"/>
          <w:b/>
          <w:sz w:val="28"/>
          <w:szCs w:val="28"/>
        </w:rPr>
      </w:pPr>
      <w:r>
        <w:rPr>
          <w:rFonts w:hint="eastAsia" w:ascii="仿宋_GB2312" w:eastAsia="仿宋_GB2312"/>
          <w:b/>
          <w:sz w:val="28"/>
          <w:szCs w:val="28"/>
        </w:rPr>
        <w:t>三、招聘流程</w:t>
      </w:r>
    </w:p>
    <w:p w14:paraId="03C6F6BF">
      <w:pPr>
        <w:pStyle w:val="12"/>
        <w:numPr>
          <w:ilvl w:val="0"/>
          <w:numId w:val="1"/>
        </w:numPr>
        <w:ind w:firstLineChars="0"/>
        <w:rPr>
          <w:rFonts w:ascii="仿宋_GB2312" w:eastAsia="仿宋_GB2312"/>
          <w:sz w:val="28"/>
          <w:szCs w:val="28"/>
        </w:rPr>
      </w:pPr>
      <w:r>
        <w:rPr>
          <w:rFonts w:hint="eastAsia" w:ascii="仿宋_GB2312" w:eastAsia="仿宋_GB2312"/>
          <w:sz w:val="28"/>
          <w:szCs w:val="28"/>
        </w:rPr>
        <w:t>宣讲会投递/网上申请</w:t>
      </w:r>
    </w:p>
    <w:p w14:paraId="57C371DE">
      <w:pPr>
        <w:pStyle w:val="12"/>
        <w:numPr>
          <w:ilvl w:val="0"/>
          <w:numId w:val="1"/>
        </w:numPr>
        <w:ind w:firstLineChars="0"/>
        <w:rPr>
          <w:rFonts w:ascii="仿宋_GB2312" w:eastAsia="仿宋_GB2312"/>
          <w:sz w:val="28"/>
          <w:szCs w:val="28"/>
        </w:rPr>
      </w:pPr>
      <w:r>
        <w:rPr>
          <w:rFonts w:hint="eastAsia" w:ascii="仿宋_GB2312" w:eastAsia="仿宋_GB2312"/>
          <w:sz w:val="28"/>
          <w:szCs w:val="28"/>
        </w:rPr>
        <w:t>简历筛选</w:t>
      </w:r>
    </w:p>
    <w:p w14:paraId="44BB26F5">
      <w:pPr>
        <w:pStyle w:val="12"/>
        <w:numPr>
          <w:ilvl w:val="0"/>
          <w:numId w:val="1"/>
        </w:numPr>
        <w:ind w:firstLineChars="0"/>
        <w:rPr>
          <w:rFonts w:ascii="仿宋_GB2312" w:eastAsia="仿宋_GB2312"/>
          <w:sz w:val="28"/>
          <w:szCs w:val="28"/>
        </w:rPr>
      </w:pPr>
      <w:r>
        <w:rPr>
          <w:rFonts w:hint="eastAsia" w:ascii="仿宋_GB2312" w:eastAsia="仿宋_GB2312"/>
          <w:sz w:val="28"/>
          <w:szCs w:val="28"/>
        </w:rPr>
        <w:t>初试</w:t>
      </w:r>
    </w:p>
    <w:p w14:paraId="1E9FF603">
      <w:pPr>
        <w:pStyle w:val="12"/>
        <w:numPr>
          <w:ilvl w:val="0"/>
          <w:numId w:val="1"/>
        </w:numPr>
        <w:ind w:firstLineChars="0"/>
        <w:rPr>
          <w:rFonts w:ascii="仿宋_GB2312" w:eastAsia="仿宋_GB2312"/>
          <w:sz w:val="28"/>
          <w:szCs w:val="28"/>
        </w:rPr>
      </w:pPr>
      <w:r>
        <w:rPr>
          <w:rFonts w:hint="eastAsia" w:ascii="仿宋_GB2312" w:eastAsia="仿宋_GB2312"/>
          <w:sz w:val="28"/>
          <w:szCs w:val="28"/>
        </w:rPr>
        <w:t>实习(外地高校同学来京实习，可报销往返机票或高铁票，并提供住宿)</w:t>
      </w:r>
    </w:p>
    <w:p w14:paraId="4AFC5202">
      <w:pPr>
        <w:pStyle w:val="12"/>
        <w:numPr>
          <w:ilvl w:val="0"/>
          <w:numId w:val="1"/>
        </w:numPr>
        <w:ind w:firstLineChars="0"/>
        <w:rPr>
          <w:rFonts w:ascii="仿宋_GB2312" w:eastAsia="仿宋_GB2312"/>
          <w:sz w:val="28"/>
          <w:szCs w:val="28"/>
        </w:rPr>
      </w:pPr>
      <w:r>
        <w:rPr>
          <w:rFonts w:hint="eastAsia" w:ascii="仿宋_GB2312" w:eastAsia="仿宋_GB2312"/>
          <w:sz w:val="28"/>
          <w:szCs w:val="28"/>
        </w:rPr>
        <w:t>复试</w:t>
      </w:r>
    </w:p>
    <w:p w14:paraId="6DF6C9A0">
      <w:pPr>
        <w:pStyle w:val="12"/>
        <w:numPr>
          <w:ilvl w:val="0"/>
          <w:numId w:val="1"/>
        </w:numPr>
        <w:ind w:firstLineChars="0"/>
        <w:rPr>
          <w:rFonts w:ascii="仿宋_GB2312" w:eastAsia="仿宋_GB2312"/>
          <w:sz w:val="28"/>
          <w:szCs w:val="28"/>
        </w:rPr>
      </w:pPr>
      <w:r>
        <w:rPr>
          <w:rFonts w:hint="eastAsia" w:ascii="仿宋_GB2312" w:eastAsia="仿宋_GB2312"/>
          <w:sz w:val="28"/>
          <w:szCs w:val="28"/>
        </w:rPr>
        <w:t>在线测评</w:t>
      </w:r>
    </w:p>
    <w:p w14:paraId="41C0F878">
      <w:pPr>
        <w:pStyle w:val="12"/>
        <w:numPr>
          <w:ilvl w:val="0"/>
          <w:numId w:val="1"/>
        </w:numPr>
        <w:ind w:firstLineChars="0"/>
        <w:rPr>
          <w:rFonts w:hint="eastAsia" w:ascii="仿宋_GB2312" w:eastAsia="仿宋_GB2312"/>
          <w:b/>
          <w:sz w:val="28"/>
          <w:szCs w:val="28"/>
        </w:rPr>
      </w:pPr>
      <w:r>
        <w:rPr>
          <w:rFonts w:hint="eastAsia" w:ascii="仿宋_GB2312" w:eastAsia="仿宋_GB2312"/>
          <w:sz w:val="28"/>
          <w:szCs w:val="28"/>
          <w:lang w:val="en-US" w:eastAsia="zh-CN"/>
        </w:rPr>
        <w:t>正式签约</w:t>
      </w:r>
    </w:p>
    <w:p w14:paraId="4468BE62">
      <w:pPr>
        <w:jc w:val="center"/>
        <w:rPr>
          <w:rFonts w:hint="eastAsia" w:ascii="仿宋_GB2312" w:eastAsia="仿宋_GB2312"/>
          <w:b/>
          <w:sz w:val="28"/>
          <w:szCs w:val="28"/>
        </w:rPr>
      </w:pPr>
    </w:p>
    <w:p w14:paraId="0B5CD847">
      <w:pPr>
        <w:jc w:val="center"/>
        <w:rPr>
          <w:rFonts w:ascii="仿宋_GB2312" w:eastAsia="仿宋_GB2312"/>
          <w:b/>
          <w:sz w:val="28"/>
          <w:szCs w:val="28"/>
        </w:rPr>
      </w:pPr>
      <w:r>
        <w:rPr>
          <w:rFonts w:hint="eastAsia" w:ascii="仿宋_GB2312" w:eastAsia="仿宋_GB2312"/>
          <w:b/>
          <w:sz w:val="28"/>
          <w:szCs w:val="28"/>
        </w:rPr>
        <w:t>欢迎加入恩菲大家庭！</w:t>
      </w:r>
    </w:p>
    <w:p w14:paraId="4BAF7A6C">
      <w:pPr>
        <w:jc w:val="center"/>
        <w:rPr>
          <w:rFonts w:ascii="仿宋_GB2312" w:eastAsia="仿宋_GB2312"/>
          <w:sz w:val="28"/>
          <w:szCs w:val="28"/>
        </w:rPr>
      </w:pPr>
      <w:r>
        <w:rPr>
          <w:rFonts w:hint="eastAsia" w:ascii="仿宋_GB2312" w:eastAsia="仿宋_GB2312"/>
          <w:sz w:val="28"/>
          <w:szCs w:val="28"/>
        </w:rPr>
        <w:drawing>
          <wp:inline distT="0" distB="0" distL="0" distR="0">
            <wp:extent cx="4086225" cy="1809750"/>
            <wp:effectExtent l="0" t="0" r="0" b="0"/>
            <wp:docPr id="5" name="图片 5" descr="C:\Users\61364\Desktop\暑期实习招聘计划\835931950561444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61364\Desktop\暑期实习招聘计划\83593195056144427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37080" cy="1832273"/>
                    </a:xfrm>
                    <a:prstGeom prst="rect">
                      <a:avLst/>
                    </a:prstGeom>
                    <a:noFill/>
                    <a:ln>
                      <a:noFill/>
                    </a:ln>
                  </pic:spPr>
                </pic:pic>
              </a:graphicData>
            </a:graphic>
          </wp:inline>
        </w:drawing>
      </w:r>
    </w:p>
    <w:p w14:paraId="5D0FB1E3">
      <w:pPr>
        <w:jc w:val="center"/>
        <w:rPr>
          <w:rFonts w:ascii="仿宋_GB2312" w:eastAsia="仿宋_GB2312"/>
          <w:sz w:val="28"/>
          <w:szCs w:val="28"/>
        </w:rPr>
      </w:pPr>
      <w:r>
        <w:rPr>
          <w:rFonts w:hint="eastAsia" w:ascii="仿宋_GB2312" w:eastAsia="仿宋_GB2312"/>
          <w:sz w:val="28"/>
          <w:szCs w:val="28"/>
        </w:rPr>
        <w:t>更多校招行程正在更新中ing……</w:t>
      </w:r>
    </w:p>
    <w:p w14:paraId="1E2DBF17">
      <w:pPr>
        <w:jc w:val="center"/>
        <w:rPr>
          <w:rFonts w:ascii="仿宋_GB2312" w:eastAsia="仿宋_GB2312"/>
          <w:sz w:val="28"/>
          <w:szCs w:val="28"/>
        </w:rPr>
      </w:pPr>
      <w:r>
        <w:rPr>
          <w:rFonts w:hint="eastAsia" w:ascii="仿宋_GB2312" w:eastAsia="仿宋_GB2312"/>
          <w:sz w:val="28"/>
          <w:szCs w:val="28"/>
        </w:rPr>
        <w:t>掌握最新资讯，请关注中国恩菲微信公众号：chinaenfi</w:t>
      </w:r>
    </w:p>
    <w:p w14:paraId="6D2DFBE2">
      <w:pPr>
        <w:jc w:val="center"/>
        <w:rPr>
          <w:rFonts w:hint="eastAsia" w:ascii="仿宋_GB2312" w:eastAsia="仿宋_GB2312"/>
          <w:sz w:val="28"/>
          <w:szCs w:val="28"/>
          <w:lang w:eastAsia="zh-CN"/>
        </w:rPr>
      </w:pPr>
      <w:r>
        <w:rPr>
          <w:rFonts w:hint="eastAsia" w:ascii="仿宋_GB2312" w:eastAsia="仿宋_GB2312"/>
          <w:sz w:val="28"/>
          <w:szCs w:val="28"/>
          <w:lang w:eastAsia="zh-CN"/>
        </w:rPr>
        <w:drawing>
          <wp:anchor distT="0" distB="0" distL="114300" distR="114300" simplePos="0" relativeHeight="251659264" behindDoc="0" locked="0" layoutInCell="1" allowOverlap="1">
            <wp:simplePos x="0" y="0"/>
            <wp:positionH relativeFrom="column">
              <wp:posOffset>1837055</wp:posOffset>
            </wp:positionH>
            <wp:positionV relativeFrom="paragraph">
              <wp:posOffset>83820</wp:posOffset>
            </wp:positionV>
            <wp:extent cx="1723390" cy="1717675"/>
            <wp:effectExtent l="0" t="0" r="13970" b="4445"/>
            <wp:wrapSquare wrapText="bothSides"/>
            <wp:docPr id="6" name="图片 6"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二维码"/>
                    <pic:cNvPicPr>
                      <a:picLocks noChangeAspect="1"/>
                    </pic:cNvPicPr>
                  </pic:nvPicPr>
                  <pic:blipFill>
                    <a:blip r:embed="rId7"/>
                    <a:stretch>
                      <a:fillRect/>
                    </a:stretch>
                  </pic:blipFill>
                  <pic:spPr>
                    <a:xfrm>
                      <a:off x="0" y="0"/>
                      <a:ext cx="1723390" cy="171767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D68F8"/>
    <w:multiLevelType w:val="multilevel"/>
    <w:tmpl w:val="0F2D68F8"/>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11"/>
    <w:rsid w:val="0000223E"/>
    <w:rsid w:val="00003830"/>
    <w:rsid w:val="000276A9"/>
    <w:rsid w:val="000410CA"/>
    <w:rsid w:val="00043418"/>
    <w:rsid w:val="000825F9"/>
    <w:rsid w:val="0008576A"/>
    <w:rsid w:val="000950B5"/>
    <w:rsid w:val="000B28AE"/>
    <w:rsid w:val="000D5559"/>
    <w:rsid w:val="000D61B8"/>
    <w:rsid w:val="000F4CCD"/>
    <w:rsid w:val="00100891"/>
    <w:rsid w:val="00121905"/>
    <w:rsid w:val="00145122"/>
    <w:rsid w:val="001658B5"/>
    <w:rsid w:val="001777B0"/>
    <w:rsid w:val="00182DC9"/>
    <w:rsid w:val="001E3939"/>
    <w:rsid w:val="001F4845"/>
    <w:rsid w:val="001F54F9"/>
    <w:rsid w:val="00224A4D"/>
    <w:rsid w:val="00236F07"/>
    <w:rsid w:val="002636FA"/>
    <w:rsid w:val="002B2DAC"/>
    <w:rsid w:val="002C0796"/>
    <w:rsid w:val="002D553F"/>
    <w:rsid w:val="002E0A61"/>
    <w:rsid w:val="002E5990"/>
    <w:rsid w:val="002F45A3"/>
    <w:rsid w:val="0030033D"/>
    <w:rsid w:val="0032014D"/>
    <w:rsid w:val="003318A7"/>
    <w:rsid w:val="0033345B"/>
    <w:rsid w:val="003454DA"/>
    <w:rsid w:val="003469C7"/>
    <w:rsid w:val="00353646"/>
    <w:rsid w:val="003632AD"/>
    <w:rsid w:val="00380087"/>
    <w:rsid w:val="003840CC"/>
    <w:rsid w:val="003858F1"/>
    <w:rsid w:val="003A3576"/>
    <w:rsid w:val="003C158C"/>
    <w:rsid w:val="003E064A"/>
    <w:rsid w:val="003E750C"/>
    <w:rsid w:val="003F4EDC"/>
    <w:rsid w:val="00410182"/>
    <w:rsid w:val="00411866"/>
    <w:rsid w:val="00411F08"/>
    <w:rsid w:val="00423EC0"/>
    <w:rsid w:val="00431DF0"/>
    <w:rsid w:val="00437F3E"/>
    <w:rsid w:val="00441B76"/>
    <w:rsid w:val="004534B5"/>
    <w:rsid w:val="004672E3"/>
    <w:rsid w:val="004766A2"/>
    <w:rsid w:val="004A3BBD"/>
    <w:rsid w:val="004A68DA"/>
    <w:rsid w:val="004B4C8C"/>
    <w:rsid w:val="004B55FC"/>
    <w:rsid w:val="004C4111"/>
    <w:rsid w:val="004D2C02"/>
    <w:rsid w:val="004D51DF"/>
    <w:rsid w:val="004E2654"/>
    <w:rsid w:val="004E394C"/>
    <w:rsid w:val="005020D0"/>
    <w:rsid w:val="0051476E"/>
    <w:rsid w:val="00530CC5"/>
    <w:rsid w:val="005331C8"/>
    <w:rsid w:val="00545FC9"/>
    <w:rsid w:val="005651B4"/>
    <w:rsid w:val="005757D4"/>
    <w:rsid w:val="00576EA1"/>
    <w:rsid w:val="00580C81"/>
    <w:rsid w:val="005951FF"/>
    <w:rsid w:val="005B54A0"/>
    <w:rsid w:val="005C2B1B"/>
    <w:rsid w:val="005D1F1C"/>
    <w:rsid w:val="005D2EFF"/>
    <w:rsid w:val="005D611E"/>
    <w:rsid w:val="005E09BE"/>
    <w:rsid w:val="005E6FE7"/>
    <w:rsid w:val="005F22E9"/>
    <w:rsid w:val="005F5631"/>
    <w:rsid w:val="00610B7C"/>
    <w:rsid w:val="00630413"/>
    <w:rsid w:val="00634B84"/>
    <w:rsid w:val="00662ED9"/>
    <w:rsid w:val="0068001B"/>
    <w:rsid w:val="00684D0D"/>
    <w:rsid w:val="006927FC"/>
    <w:rsid w:val="006976A6"/>
    <w:rsid w:val="006A5567"/>
    <w:rsid w:val="006B61E9"/>
    <w:rsid w:val="006C2F77"/>
    <w:rsid w:val="006D015E"/>
    <w:rsid w:val="00710982"/>
    <w:rsid w:val="007224B2"/>
    <w:rsid w:val="00733901"/>
    <w:rsid w:val="00742349"/>
    <w:rsid w:val="00751917"/>
    <w:rsid w:val="0078763A"/>
    <w:rsid w:val="007960AB"/>
    <w:rsid w:val="007B4265"/>
    <w:rsid w:val="007D13E0"/>
    <w:rsid w:val="007E460A"/>
    <w:rsid w:val="007F1DC9"/>
    <w:rsid w:val="00821C18"/>
    <w:rsid w:val="00847958"/>
    <w:rsid w:val="008524DE"/>
    <w:rsid w:val="00864E43"/>
    <w:rsid w:val="00873F65"/>
    <w:rsid w:val="00875E4C"/>
    <w:rsid w:val="00884A1A"/>
    <w:rsid w:val="008A2A86"/>
    <w:rsid w:val="008B00CB"/>
    <w:rsid w:val="008B5FB1"/>
    <w:rsid w:val="008C1D74"/>
    <w:rsid w:val="008E393C"/>
    <w:rsid w:val="008E6788"/>
    <w:rsid w:val="00911A48"/>
    <w:rsid w:val="009221FF"/>
    <w:rsid w:val="00922DF9"/>
    <w:rsid w:val="00930CC4"/>
    <w:rsid w:val="0093532E"/>
    <w:rsid w:val="009426EE"/>
    <w:rsid w:val="00942F1A"/>
    <w:rsid w:val="00961149"/>
    <w:rsid w:val="00967111"/>
    <w:rsid w:val="009966FA"/>
    <w:rsid w:val="00996AF5"/>
    <w:rsid w:val="009A7388"/>
    <w:rsid w:val="00A21FD6"/>
    <w:rsid w:val="00A24ABB"/>
    <w:rsid w:val="00A34DAF"/>
    <w:rsid w:val="00A354BC"/>
    <w:rsid w:val="00A4354D"/>
    <w:rsid w:val="00A55E55"/>
    <w:rsid w:val="00A65F26"/>
    <w:rsid w:val="00A65F71"/>
    <w:rsid w:val="00A7728C"/>
    <w:rsid w:val="00A93F65"/>
    <w:rsid w:val="00AB0714"/>
    <w:rsid w:val="00AC45F1"/>
    <w:rsid w:val="00AC67D0"/>
    <w:rsid w:val="00AD573A"/>
    <w:rsid w:val="00AD6FF3"/>
    <w:rsid w:val="00AF47BC"/>
    <w:rsid w:val="00B10E3F"/>
    <w:rsid w:val="00B13081"/>
    <w:rsid w:val="00B347DF"/>
    <w:rsid w:val="00B7089D"/>
    <w:rsid w:val="00B95005"/>
    <w:rsid w:val="00BA58CB"/>
    <w:rsid w:val="00BB1CA1"/>
    <w:rsid w:val="00BC0E9D"/>
    <w:rsid w:val="00BE786A"/>
    <w:rsid w:val="00BF09BC"/>
    <w:rsid w:val="00C21C4E"/>
    <w:rsid w:val="00C21D43"/>
    <w:rsid w:val="00C21DD0"/>
    <w:rsid w:val="00C27E75"/>
    <w:rsid w:val="00C437E2"/>
    <w:rsid w:val="00C44962"/>
    <w:rsid w:val="00C54D9F"/>
    <w:rsid w:val="00C619CB"/>
    <w:rsid w:val="00C63376"/>
    <w:rsid w:val="00C63C58"/>
    <w:rsid w:val="00C63F14"/>
    <w:rsid w:val="00C679E6"/>
    <w:rsid w:val="00C7226A"/>
    <w:rsid w:val="00C72B2B"/>
    <w:rsid w:val="00C80E05"/>
    <w:rsid w:val="00CB119D"/>
    <w:rsid w:val="00CE03E9"/>
    <w:rsid w:val="00CF7683"/>
    <w:rsid w:val="00D065CC"/>
    <w:rsid w:val="00D23D07"/>
    <w:rsid w:val="00D301AE"/>
    <w:rsid w:val="00D3788E"/>
    <w:rsid w:val="00D40107"/>
    <w:rsid w:val="00D50E4A"/>
    <w:rsid w:val="00D51B27"/>
    <w:rsid w:val="00D61D7E"/>
    <w:rsid w:val="00D827D8"/>
    <w:rsid w:val="00D92E24"/>
    <w:rsid w:val="00DA3A20"/>
    <w:rsid w:val="00DA4EE3"/>
    <w:rsid w:val="00DB218B"/>
    <w:rsid w:val="00DB2B1E"/>
    <w:rsid w:val="00DB4F10"/>
    <w:rsid w:val="00DE5FAD"/>
    <w:rsid w:val="00DF1F14"/>
    <w:rsid w:val="00DF2610"/>
    <w:rsid w:val="00E009E2"/>
    <w:rsid w:val="00E170E8"/>
    <w:rsid w:val="00E31B57"/>
    <w:rsid w:val="00E4342C"/>
    <w:rsid w:val="00E508CD"/>
    <w:rsid w:val="00E5482C"/>
    <w:rsid w:val="00E616B5"/>
    <w:rsid w:val="00E6490D"/>
    <w:rsid w:val="00E732B8"/>
    <w:rsid w:val="00EA050A"/>
    <w:rsid w:val="00EA50D2"/>
    <w:rsid w:val="00EB36FF"/>
    <w:rsid w:val="00EC7003"/>
    <w:rsid w:val="00ED0514"/>
    <w:rsid w:val="00ED36D6"/>
    <w:rsid w:val="00EE711B"/>
    <w:rsid w:val="00EF1FDA"/>
    <w:rsid w:val="00F0532C"/>
    <w:rsid w:val="00F117C2"/>
    <w:rsid w:val="00F2194F"/>
    <w:rsid w:val="00F22D00"/>
    <w:rsid w:val="00F30530"/>
    <w:rsid w:val="00F31033"/>
    <w:rsid w:val="00F50A58"/>
    <w:rsid w:val="00F6210A"/>
    <w:rsid w:val="00F949C1"/>
    <w:rsid w:val="00F960F8"/>
    <w:rsid w:val="00F96BDE"/>
    <w:rsid w:val="00FA16A4"/>
    <w:rsid w:val="00FA4278"/>
    <w:rsid w:val="00FC30A2"/>
    <w:rsid w:val="00FC6CF0"/>
    <w:rsid w:val="00FD005B"/>
    <w:rsid w:val="00FE38F0"/>
    <w:rsid w:val="00FE54FD"/>
    <w:rsid w:val="00FF4A5C"/>
    <w:rsid w:val="04AA1289"/>
    <w:rsid w:val="080817C1"/>
    <w:rsid w:val="08B95B87"/>
    <w:rsid w:val="0B004A40"/>
    <w:rsid w:val="0B6B372E"/>
    <w:rsid w:val="0B6D678D"/>
    <w:rsid w:val="0EB773CC"/>
    <w:rsid w:val="0F2669BB"/>
    <w:rsid w:val="104A561A"/>
    <w:rsid w:val="1749745F"/>
    <w:rsid w:val="17D71D95"/>
    <w:rsid w:val="18D32B58"/>
    <w:rsid w:val="18DA6D55"/>
    <w:rsid w:val="19EA736C"/>
    <w:rsid w:val="1C476677"/>
    <w:rsid w:val="1E00073B"/>
    <w:rsid w:val="200354A5"/>
    <w:rsid w:val="20B561BF"/>
    <w:rsid w:val="25B66B5C"/>
    <w:rsid w:val="2DC023CF"/>
    <w:rsid w:val="2E557FEB"/>
    <w:rsid w:val="2FB512AC"/>
    <w:rsid w:val="3044351E"/>
    <w:rsid w:val="30BE128D"/>
    <w:rsid w:val="32475523"/>
    <w:rsid w:val="39B25CBF"/>
    <w:rsid w:val="3B884B92"/>
    <w:rsid w:val="3BC8627E"/>
    <w:rsid w:val="3C191BDA"/>
    <w:rsid w:val="3C2A0901"/>
    <w:rsid w:val="3DB208BD"/>
    <w:rsid w:val="427F5525"/>
    <w:rsid w:val="47D51C02"/>
    <w:rsid w:val="488E7F10"/>
    <w:rsid w:val="49182149"/>
    <w:rsid w:val="49D26DD9"/>
    <w:rsid w:val="4BF56ABB"/>
    <w:rsid w:val="4C1F04DB"/>
    <w:rsid w:val="4D0222B3"/>
    <w:rsid w:val="4FB13B3C"/>
    <w:rsid w:val="4FB1455D"/>
    <w:rsid w:val="546B4DBA"/>
    <w:rsid w:val="5A7467B1"/>
    <w:rsid w:val="5CB853B2"/>
    <w:rsid w:val="5E9C329E"/>
    <w:rsid w:val="608000EB"/>
    <w:rsid w:val="62F66EA3"/>
    <w:rsid w:val="656100C6"/>
    <w:rsid w:val="65D43694"/>
    <w:rsid w:val="671E3B67"/>
    <w:rsid w:val="68FC4967"/>
    <w:rsid w:val="6C7C08E3"/>
    <w:rsid w:val="6FAF3333"/>
    <w:rsid w:val="72051C21"/>
    <w:rsid w:val="72336F29"/>
    <w:rsid w:val="727200E9"/>
    <w:rsid w:val="7495775D"/>
    <w:rsid w:val="757E5B9F"/>
    <w:rsid w:val="7916470B"/>
    <w:rsid w:val="7BB67CC1"/>
    <w:rsid w:val="7BE4292C"/>
    <w:rsid w:val="7C1048A4"/>
    <w:rsid w:val="7F990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0453-6819-4115-A99D-319683930C76}">
  <ds:schemaRefs/>
</ds:datastoreItem>
</file>

<file path=docProps/app.xml><?xml version="1.0" encoding="utf-8"?>
<Properties xmlns="http://schemas.openxmlformats.org/officeDocument/2006/extended-properties" xmlns:vt="http://schemas.openxmlformats.org/officeDocument/2006/docPropsVTypes">
  <Template>Normal</Template>
  <Pages>6</Pages>
  <Words>1750</Words>
  <Characters>1816</Characters>
  <Lines>26</Lines>
  <Paragraphs>7</Paragraphs>
  <TotalTime>0</TotalTime>
  <ScaleCrop>false</ScaleCrop>
  <LinksUpToDate>false</LinksUpToDate>
  <CharactersWithSpaces>1822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2021-09-02T02:50:00Z</dcterms:created>
  <dc:creator>DELL</dc:creator>
  <cp:lastModifiedBy>红毛爱吃青梅</cp:lastModifiedBy>
  <dcterms:modified xsi:type="dcterms:W3CDTF">2025-09-02T03:41:59Z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0B8BDFFF13EA4AE8B6BE117051BFFF60_13</vt:lpwstr>
  </property>
  <property fmtid="{D5CDD505-2E9C-101B-9397-08002B2CF9AE}" pid="4" name="KSOTemplateDocerSaveRecord">
    <vt:lpwstr>eyJoZGlkIjoiMDY2ZjQ1NDYwODQ5N2VlYzYwMzY0NDIxMDNhM2YxYmIiLCJ1c2VySWQiOiIxNjUxNjgzNTk5In0=</vt:lpwstr>
  </property>
</Properties>
</file>